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9B" w:rsidRDefault="0021439B" w:rsidP="00523B8A">
      <w:pPr>
        <w:spacing w:after="0" w:line="240" w:lineRule="auto"/>
        <w:jc w:val="center"/>
        <w:outlineLvl w:val="0"/>
        <w:rPr>
          <w:rFonts w:ascii="Times New Roman" w:eastAsia="Times New Roman" w:hAnsi="Times New Roman" w:cs="Times New Roman"/>
          <w:b/>
          <w:bCs/>
          <w:kern w:val="36"/>
          <w:lang w:eastAsia="ru-RU"/>
        </w:rPr>
      </w:pPr>
      <w:r w:rsidRPr="00523B8A">
        <w:rPr>
          <w:rFonts w:ascii="Times New Roman" w:eastAsia="Times New Roman" w:hAnsi="Times New Roman" w:cs="Times New Roman"/>
          <w:b/>
          <w:bCs/>
          <w:kern w:val="36"/>
          <w:lang w:eastAsia="ru-RU"/>
        </w:rPr>
        <w:t>ЗАКОН РОССИЙСКОЙ ФЕДЕРАЦИИ</w:t>
      </w:r>
    </w:p>
    <w:p w:rsidR="00523B8A" w:rsidRPr="00523B8A" w:rsidRDefault="00523B8A" w:rsidP="00523B8A">
      <w:pPr>
        <w:spacing w:after="0" w:line="240" w:lineRule="auto"/>
        <w:jc w:val="center"/>
        <w:outlineLvl w:val="0"/>
        <w:rPr>
          <w:rFonts w:ascii="Times New Roman" w:eastAsia="Times New Roman" w:hAnsi="Times New Roman" w:cs="Times New Roman"/>
          <w:b/>
          <w:bCs/>
          <w:kern w:val="36"/>
          <w:lang w:eastAsia="ru-RU"/>
        </w:rPr>
      </w:pPr>
    </w:p>
    <w:p w:rsidR="0021439B" w:rsidRDefault="0021439B" w:rsidP="00523B8A">
      <w:pPr>
        <w:spacing w:after="0" w:line="240" w:lineRule="auto"/>
        <w:jc w:val="center"/>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от 2 июля 1992 года №</w:t>
      </w:r>
      <w:r w:rsidR="00523B8A">
        <w:rPr>
          <w:rFonts w:ascii="Times New Roman" w:eastAsia="Times New Roman" w:hAnsi="Times New Roman" w:cs="Times New Roman"/>
          <w:lang w:eastAsia="ru-RU"/>
        </w:rPr>
        <w:t xml:space="preserve"> </w:t>
      </w:r>
      <w:r w:rsidRPr="00523B8A">
        <w:rPr>
          <w:rFonts w:ascii="Times New Roman" w:eastAsia="Times New Roman" w:hAnsi="Times New Roman" w:cs="Times New Roman"/>
          <w:lang w:eastAsia="ru-RU"/>
        </w:rPr>
        <w:t>3185-1</w:t>
      </w:r>
    </w:p>
    <w:p w:rsidR="00523B8A" w:rsidRPr="00523B8A" w:rsidRDefault="00523B8A" w:rsidP="00523B8A">
      <w:pPr>
        <w:spacing w:after="0" w:line="240" w:lineRule="auto"/>
        <w:jc w:val="center"/>
        <w:rPr>
          <w:rFonts w:ascii="Times New Roman" w:eastAsia="Times New Roman" w:hAnsi="Times New Roman" w:cs="Times New Roman"/>
          <w:lang w:eastAsia="ru-RU"/>
        </w:rPr>
      </w:pPr>
    </w:p>
    <w:p w:rsidR="0021439B" w:rsidRPr="00523B8A" w:rsidRDefault="0021439B" w:rsidP="00523B8A">
      <w:pPr>
        <w:spacing w:after="0" w:line="240" w:lineRule="auto"/>
        <w:jc w:val="center"/>
        <w:rPr>
          <w:rFonts w:ascii="Times New Roman" w:eastAsia="Times New Roman" w:hAnsi="Times New Roman" w:cs="Times New Roman"/>
          <w:b/>
          <w:sz w:val="28"/>
          <w:szCs w:val="28"/>
          <w:lang w:eastAsia="ru-RU"/>
        </w:rPr>
      </w:pPr>
      <w:r w:rsidRPr="00523B8A">
        <w:rPr>
          <w:rFonts w:ascii="Times New Roman" w:eastAsia="Times New Roman" w:hAnsi="Times New Roman" w:cs="Times New Roman"/>
          <w:b/>
          <w:sz w:val="28"/>
          <w:szCs w:val="28"/>
          <w:lang w:eastAsia="ru-RU"/>
        </w:rPr>
        <w:t>О психиатрической помощи и гарантиях прав граждан при ее оказании</w:t>
      </w:r>
    </w:p>
    <w:p w:rsidR="00523B8A" w:rsidRDefault="00523B8A" w:rsidP="00523B8A">
      <w:pPr>
        <w:spacing w:after="0" w:line="240" w:lineRule="auto"/>
        <w:jc w:val="center"/>
        <w:rPr>
          <w:rFonts w:ascii="Times New Roman" w:eastAsia="Times New Roman" w:hAnsi="Times New Roman" w:cs="Times New Roman"/>
          <w:lang w:eastAsia="ru-RU"/>
        </w:rPr>
      </w:pPr>
    </w:p>
    <w:p w:rsidR="00F96B9D" w:rsidRPr="00523B8A" w:rsidRDefault="0021439B" w:rsidP="00523B8A">
      <w:pPr>
        <w:spacing w:after="0" w:line="240" w:lineRule="auto"/>
        <w:jc w:val="center"/>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w:t>
      </w:r>
      <w:r w:rsidR="00F96B9D" w:rsidRPr="00523B8A">
        <w:rPr>
          <w:rFonts w:ascii="Times New Roman" w:eastAsia="Times New Roman" w:hAnsi="Times New Roman" w:cs="Times New Roman"/>
          <w:lang w:eastAsia="ru-RU"/>
        </w:rPr>
        <w:t>в ред. Федеральных законов от 21.07.1998 N 117-ФЗ,</w:t>
      </w:r>
    </w:p>
    <w:p w:rsidR="00F96B9D" w:rsidRPr="00523B8A" w:rsidRDefault="00F96B9D" w:rsidP="00523B8A">
      <w:pPr>
        <w:spacing w:after="0" w:line="240" w:lineRule="auto"/>
        <w:jc w:val="center"/>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от 25.07.2002 </w:t>
      </w:r>
      <w:hyperlink r:id="rId4" w:anchor="dst100019" w:history="1">
        <w:r w:rsidRPr="00523B8A">
          <w:rPr>
            <w:rStyle w:val="a4"/>
            <w:rFonts w:ascii="Times New Roman" w:eastAsia="Times New Roman" w:hAnsi="Times New Roman" w:cs="Times New Roman"/>
            <w:lang w:eastAsia="ru-RU"/>
          </w:rPr>
          <w:t>N 116-ФЗ</w:t>
        </w:r>
      </w:hyperlink>
      <w:r w:rsidRPr="00523B8A">
        <w:rPr>
          <w:rFonts w:ascii="Times New Roman" w:eastAsia="Times New Roman" w:hAnsi="Times New Roman" w:cs="Times New Roman"/>
          <w:lang w:eastAsia="ru-RU"/>
        </w:rPr>
        <w:t>, от 10.01.2003 </w:t>
      </w:r>
      <w:hyperlink r:id="rId5" w:anchor="dst100050" w:history="1">
        <w:r w:rsidRPr="00523B8A">
          <w:rPr>
            <w:rStyle w:val="a4"/>
            <w:rFonts w:ascii="Times New Roman" w:eastAsia="Times New Roman" w:hAnsi="Times New Roman" w:cs="Times New Roman"/>
            <w:lang w:eastAsia="ru-RU"/>
          </w:rPr>
          <w:t>N 15-ФЗ</w:t>
        </w:r>
      </w:hyperlink>
      <w:r w:rsidRPr="00523B8A">
        <w:rPr>
          <w:rFonts w:ascii="Times New Roman" w:eastAsia="Times New Roman" w:hAnsi="Times New Roman" w:cs="Times New Roman"/>
          <w:lang w:eastAsia="ru-RU"/>
        </w:rPr>
        <w:t>, от 29.06.2004 </w:t>
      </w:r>
      <w:hyperlink r:id="rId6" w:anchor="dst100057" w:history="1">
        <w:r w:rsidRPr="00523B8A">
          <w:rPr>
            <w:rStyle w:val="a4"/>
            <w:rFonts w:ascii="Times New Roman" w:eastAsia="Times New Roman" w:hAnsi="Times New Roman" w:cs="Times New Roman"/>
            <w:lang w:eastAsia="ru-RU"/>
          </w:rPr>
          <w:t>N 58-ФЗ</w:t>
        </w:r>
      </w:hyperlink>
      <w:r w:rsidRPr="00523B8A">
        <w:rPr>
          <w:rFonts w:ascii="Times New Roman" w:eastAsia="Times New Roman" w:hAnsi="Times New Roman" w:cs="Times New Roman"/>
          <w:lang w:eastAsia="ru-RU"/>
        </w:rPr>
        <w:t>,</w:t>
      </w:r>
    </w:p>
    <w:p w:rsidR="00F96B9D" w:rsidRPr="00523B8A" w:rsidRDefault="00F96B9D" w:rsidP="00523B8A">
      <w:pPr>
        <w:spacing w:after="0" w:line="240" w:lineRule="auto"/>
        <w:jc w:val="center"/>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от 22.08.2004 </w:t>
      </w:r>
      <w:hyperlink r:id="rId7" w:anchor="dst100593" w:history="1">
        <w:r w:rsidRPr="00523B8A">
          <w:rPr>
            <w:rStyle w:val="a4"/>
            <w:rFonts w:ascii="Times New Roman" w:eastAsia="Times New Roman" w:hAnsi="Times New Roman" w:cs="Times New Roman"/>
            <w:lang w:eastAsia="ru-RU"/>
          </w:rPr>
          <w:t>N 122-ФЗ</w:t>
        </w:r>
      </w:hyperlink>
      <w:r w:rsidRPr="00523B8A">
        <w:rPr>
          <w:rFonts w:ascii="Times New Roman" w:eastAsia="Times New Roman" w:hAnsi="Times New Roman" w:cs="Times New Roman"/>
          <w:lang w:eastAsia="ru-RU"/>
        </w:rPr>
        <w:t>, от 27.07.2010 </w:t>
      </w:r>
      <w:hyperlink r:id="rId8" w:anchor="dst100009" w:history="1">
        <w:r w:rsidRPr="00523B8A">
          <w:rPr>
            <w:rStyle w:val="a4"/>
            <w:rFonts w:ascii="Times New Roman" w:eastAsia="Times New Roman" w:hAnsi="Times New Roman" w:cs="Times New Roman"/>
            <w:lang w:eastAsia="ru-RU"/>
          </w:rPr>
          <w:t>N 203-ФЗ</w:t>
        </w:r>
      </w:hyperlink>
      <w:r w:rsidRPr="00523B8A">
        <w:rPr>
          <w:rFonts w:ascii="Times New Roman" w:eastAsia="Times New Roman" w:hAnsi="Times New Roman" w:cs="Times New Roman"/>
          <w:lang w:eastAsia="ru-RU"/>
        </w:rPr>
        <w:t>, от 07.02.2011 </w:t>
      </w:r>
      <w:hyperlink r:id="rId9" w:anchor="dst100017" w:history="1">
        <w:r w:rsidRPr="00523B8A">
          <w:rPr>
            <w:rStyle w:val="a4"/>
            <w:rFonts w:ascii="Times New Roman" w:eastAsia="Times New Roman" w:hAnsi="Times New Roman" w:cs="Times New Roman"/>
            <w:lang w:eastAsia="ru-RU"/>
          </w:rPr>
          <w:t>N 4-ФЗ</w:t>
        </w:r>
      </w:hyperlink>
      <w:r w:rsidRPr="00523B8A">
        <w:rPr>
          <w:rFonts w:ascii="Times New Roman" w:eastAsia="Times New Roman" w:hAnsi="Times New Roman" w:cs="Times New Roman"/>
          <w:lang w:eastAsia="ru-RU"/>
        </w:rPr>
        <w:t>,</w:t>
      </w:r>
    </w:p>
    <w:p w:rsidR="00F96B9D" w:rsidRPr="00523B8A" w:rsidRDefault="00F96B9D" w:rsidP="00523B8A">
      <w:pPr>
        <w:spacing w:after="0" w:line="240" w:lineRule="auto"/>
        <w:jc w:val="center"/>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от 06.04.2011 </w:t>
      </w:r>
      <w:hyperlink r:id="rId10" w:anchor="dst100009" w:history="1">
        <w:r w:rsidRPr="00523B8A">
          <w:rPr>
            <w:rStyle w:val="a4"/>
            <w:rFonts w:ascii="Times New Roman" w:eastAsia="Times New Roman" w:hAnsi="Times New Roman" w:cs="Times New Roman"/>
            <w:lang w:eastAsia="ru-RU"/>
          </w:rPr>
          <w:t>N 67-ФЗ</w:t>
        </w:r>
      </w:hyperlink>
      <w:r w:rsidRPr="00523B8A">
        <w:rPr>
          <w:rFonts w:ascii="Times New Roman" w:eastAsia="Times New Roman" w:hAnsi="Times New Roman" w:cs="Times New Roman"/>
          <w:lang w:eastAsia="ru-RU"/>
        </w:rPr>
        <w:t>, от 21.11.2011 </w:t>
      </w:r>
      <w:hyperlink r:id="rId11" w:anchor="dst100009" w:history="1">
        <w:r w:rsidRPr="00523B8A">
          <w:rPr>
            <w:rStyle w:val="a4"/>
            <w:rFonts w:ascii="Times New Roman" w:eastAsia="Times New Roman" w:hAnsi="Times New Roman" w:cs="Times New Roman"/>
            <w:lang w:eastAsia="ru-RU"/>
          </w:rPr>
          <w:t>N 326-ФЗ</w:t>
        </w:r>
      </w:hyperlink>
      <w:r w:rsidRPr="00523B8A">
        <w:rPr>
          <w:rFonts w:ascii="Times New Roman" w:eastAsia="Times New Roman" w:hAnsi="Times New Roman" w:cs="Times New Roman"/>
          <w:lang w:eastAsia="ru-RU"/>
        </w:rPr>
        <w:t>, от 02.07.2013 </w:t>
      </w:r>
      <w:hyperlink r:id="rId12" w:anchor="dst100229" w:history="1">
        <w:r w:rsidRPr="00523B8A">
          <w:rPr>
            <w:rStyle w:val="a4"/>
            <w:rFonts w:ascii="Times New Roman" w:eastAsia="Times New Roman" w:hAnsi="Times New Roman" w:cs="Times New Roman"/>
            <w:lang w:eastAsia="ru-RU"/>
          </w:rPr>
          <w:t>N 185-ФЗ</w:t>
        </w:r>
      </w:hyperlink>
      <w:r w:rsidRPr="00523B8A">
        <w:rPr>
          <w:rFonts w:ascii="Times New Roman" w:eastAsia="Times New Roman" w:hAnsi="Times New Roman" w:cs="Times New Roman"/>
          <w:lang w:eastAsia="ru-RU"/>
        </w:rPr>
        <w:t>,</w:t>
      </w:r>
    </w:p>
    <w:p w:rsidR="00F96B9D" w:rsidRPr="00523B8A" w:rsidRDefault="00F96B9D" w:rsidP="00523B8A">
      <w:pPr>
        <w:spacing w:after="0" w:line="240" w:lineRule="auto"/>
        <w:jc w:val="center"/>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от 25.11.2013 </w:t>
      </w:r>
      <w:hyperlink r:id="rId13" w:anchor="dst100017" w:history="1">
        <w:r w:rsidRPr="00523B8A">
          <w:rPr>
            <w:rStyle w:val="a4"/>
            <w:rFonts w:ascii="Times New Roman" w:eastAsia="Times New Roman" w:hAnsi="Times New Roman" w:cs="Times New Roman"/>
            <w:lang w:eastAsia="ru-RU"/>
          </w:rPr>
          <w:t>N 317-ФЗ</w:t>
        </w:r>
      </w:hyperlink>
      <w:r w:rsidRPr="00523B8A">
        <w:rPr>
          <w:rFonts w:ascii="Times New Roman" w:eastAsia="Times New Roman" w:hAnsi="Times New Roman" w:cs="Times New Roman"/>
          <w:lang w:eastAsia="ru-RU"/>
        </w:rPr>
        <w:t>, от 28.12.2013 </w:t>
      </w:r>
      <w:hyperlink r:id="rId14" w:anchor="dst100009" w:history="1">
        <w:r w:rsidRPr="00523B8A">
          <w:rPr>
            <w:rStyle w:val="a4"/>
            <w:rFonts w:ascii="Times New Roman" w:eastAsia="Times New Roman" w:hAnsi="Times New Roman" w:cs="Times New Roman"/>
            <w:lang w:eastAsia="ru-RU"/>
          </w:rPr>
          <w:t>N 421-ФЗ</w:t>
        </w:r>
      </w:hyperlink>
      <w:r w:rsidRPr="00523B8A">
        <w:rPr>
          <w:rFonts w:ascii="Times New Roman" w:eastAsia="Times New Roman" w:hAnsi="Times New Roman" w:cs="Times New Roman"/>
          <w:lang w:eastAsia="ru-RU"/>
        </w:rPr>
        <w:t>, от 14.10.2014 </w:t>
      </w:r>
      <w:hyperlink r:id="rId15" w:anchor="dst100534" w:history="1">
        <w:r w:rsidRPr="00523B8A">
          <w:rPr>
            <w:rStyle w:val="a4"/>
            <w:rFonts w:ascii="Times New Roman" w:eastAsia="Times New Roman" w:hAnsi="Times New Roman" w:cs="Times New Roman"/>
            <w:lang w:eastAsia="ru-RU"/>
          </w:rPr>
          <w:t>N 307-ФЗ</w:t>
        </w:r>
      </w:hyperlink>
      <w:r w:rsidRPr="00523B8A">
        <w:rPr>
          <w:rFonts w:ascii="Times New Roman" w:eastAsia="Times New Roman" w:hAnsi="Times New Roman" w:cs="Times New Roman"/>
          <w:lang w:eastAsia="ru-RU"/>
        </w:rPr>
        <w:t>,</w:t>
      </w:r>
    </w:p>
    <w:p w:rsidR="00F96B9D" w:rsidRPr="00523B8A" w:rsidRDefault="00F96B9D" w:rsidP="00523B8A">
      <w:pPr>
        <w:spacing w:after="0" w:line="240" w:lineRule="auto"/>
        <w:jc w:val="center"/>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от 08.03.2015 </w:t>
      </w:r>
      <w:hyperlink r:id="rId16" w:anchor="dst100021" w:history="1">
        <w:r w:rsidRPr="00523B8A">
          <w:rPr>
            <w:rStyle w:val="a4"/>
            <w:rFonts w:ascii="Times New Roman" w:eastAsia="Times New Roman" w:hAnsi="Times New Roman" w:cs="Times New Roman"/>
            <w:lang w:eastAsia="ru-RU"/>
          </w:rPr>
          <w:t>N 23-ФЗ</w:t>
        </w:r>
      </w:hyperlink>
      <w:r w:rsidRPr="00523B8A">
        <w:rPr>
          <w:rFonts w:ascii="Times New Roman" w:eastAsia="Times New Roman" w:hAnsi="Times New Roman" w:cs="Times New Roman"/>
          <w:lang w:eastAsia="ru-RU"/>
        </w:rPr>
        <w:t>, от 28.11.2015 </w:t>
      </w:r>
      <w:hyperlink r:id="rId17" w:anchor="dst100013" w:history="1">
        <w:r w:rsidRPr="00523B8A">
          <w:rPr>
            <w:rStyle w:val="a4"/>
            <w:rFonts w:ascii="Times New Roman" w:eastAsia="Times New Roman" w:hAnsi="Times New Roman" w:cs="Times New Roman"/>
            <w:lang w:eastAsia="ru-RU"/>
          </w:rPr>
          <w:t>N 358-ФЗ</w:t>
        </w:r>
      </w:hyperlink>
      <w:r w:rsidRPr="00523B8A">
        <w:rPr>
          <w:rFonts w:ascii="Times New Roman" w:eastAsia="Times New Roman" w:hAnsi="Times New Roman" w:cs="Times New Roman"/>
          <w:lang w:eastAsia="ru-RU"/>
        </w:rPr>
        <w:t>,</w:t>
      </w:r>
    </w:p>
    <w:p w:rsidR="00F96B9D" w:rsidRPr="00523B8A" w:rsidRDefault="00F96B9D" w:rsidP="00523B8A">
      <w:pPr>
        <w:spacing w:after="0" w:line="240" w:lineRule="auto"/>
        <w:jc w:val="center"/>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с </w:t>
      </w:r>
      <w:proofErr w:type="spellStart"/>
      <w:r w:rsidRPr="00523B8A">
        <w:rPr>
          <w:rFonts w:ascii="Times New Roman" w:eastAsia="Times New Roman" w:hAnsi="Times New Roman" w:cs="Times New Roman"/>
          <w:lang w:eastAsia="ru-RU"/>
        </w:rPr>
        <w:t>изм</w:t>
      </w:r>
      <w:proofErr w:type="spellEnd"/>
      <w:r w:rsidRPr="00523B8A">
        <w:rPr>
          <w:rFonts w:ascii="Times New Roman" w:eastAsia="Times New Roman" w:hAnsi="Times New Roman" w:cs="Times New Roman"/>
          <w:lang w:eastAsia="ru-RU"/>
        </w:rPr>
        <w:t>., внесенными </w:t>
      </w:r>
      <w:hyperlink r:id="rId18" w:anchor="dst100081" w:history="1">
        <w:r w:rsidRPr="00523B8A">
          <w:rPr>
            <w:rStyle w:val="a4"/>
            <w:rFonts w:ascii="Times New Roman" w:eastAsia="Times New Roman" w:hAnsi="Times New Roman" w:cs="Times New Roman"/>
            <w:lang w:eastAsia="ru-RU"/>
          </w:rPr>
          <w:t>Постановлением</w:t>
        </w:r>
      </w:hyperlink>
      <w:r w:rsidRPr="00523B8A">
        <w:rPr>
          <w:rFonts w:ascii="Times New Roman" w:eastAsia="Times New Roman" w:hAnsi="Times New Roman" w:cs="Times New Roman"/>
          <w:lang w:eastAsia="ru-RU"/>
        </w:rPr>
        <w:t> Конституционного Суда РФ</w:t>
      </w:r>
    </w:p>
    <w:p w:rsidR="00F96B9D" w:rsidRPr="00523B8A" w:rsidRDefault="00F96B9D" w:rsidP="00523B8A">
      <w:pPr>
        <w:spacing w:after="0" w:line="240" w:lineRule="auto"/>
        <w:jc w:val="center"/>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от 27.02.2009 N 4-П,</w:t>
      </w:r>
    </w:p>
    <w:p w:rsidR="00F96B9D" w:rsidRPr="00523B8A" w:rsidRDefault="00F96B9D" w:rsidP="00523B8A">
      <w:pPr>
        <w:spacing w:after="0" w:line="240" w:lineRule="auto"/>
        <w:jc w:val="center"/>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Федеральным </w:t>
      </w:r>
      <w:hyperlink r:id="rId19" w:anchor="dst100069" w:history="1">
        <w:r w:rsidRPr="00523B8A">
          <w:rPr>
            <w:rStyle w:val="a4"/>
            <w:rFonts w:ascii="Times New Roman" w:eastAsia="Times New Roman" w:hAnsi="Times New Roman" w:cs="Times New Roman"/>
            <w:lang w:eastAsia="ru-RU"/>
          </w:rPr>
          <w:t>законом</w:t>
        </w:r>
      </w:hyperlink>
      <w:r w:rsidRPr="00523B8A">
        <w:rPr>
          <w:rFonts w:ascii="Times New Roman" w:eastAsia="Times New Roman" w:hAnsi="Times New Roman" w:cs="Times New Roman"/>
          <w:lang w:eastAsia="ru-RU"/>
        </w:rPr>
        <w:t> от 04.06.2014 N 145-ФЗ)</w:t>
      </w:r>
    </w:p>
    <w:p w:rsidR="00523B8A" w:rsidRDefault="00523B8A" w:rsidP="00523B8A">
      <w:pPr>
        <w:spacing w:after="0" w:line="240" w:lineRule="auto"/>
        <w:jc w:val="both"/>
        <w:rPr>
          <w:rFonts w:ascii="Times New Roman" w:eastAsia="Times New Roman" w:hAnsi="Times New Roman" w:cs="Times New Roman"/>
          <w:lang w:eastAsia="ru-RU"/>
        </w:rPr>
      </w:pP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Признавая высокую ценность для каждого человека здоровья вообще и психического здоровья в особенности;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учитывая, что психическое расстройство может изменять отношение человека к жизни, самому себе и обществу, а также отношение общества к человеку;</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принимая во внимание необходимость реализации в законодательстве Российской Федерации признанных международным сообществом и </w:t>
      </w:r>
      <w:r w:rsidRPr="00523B8A">
        <w:rPr>
          <w:rFonts w:ascii="Times New Roman" w:eastAsia="Times New Roman" w:hAnsi="Times New Roman" w:cs="Times New Roman"/>
          <w:u w:val="single"/>
          <w:lang w:eastAsia="ru-RU"/>
        </w:rPr>
        <w:t>Конституцией</w:t>
      </w:r>
      <w:r w:rsidRPr="00523B8A">
        <w:rPr>
          <w:rFonts w:ascii="Times New Roman" w:eastAsia="Times New Roman" w:hAnsi="Times New Roman" w:cs="Times New Roman"/>
          <w:lang w:eastAsia="ru-RU"/>
        </w:rPr>
        <w:t xml:space="preserve"> Российской Федерации прав и свобод человека и гражданина,</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22.08.2004 N 122-ФЗ)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b/>
          <w:bCs/>
          <w:lang w:eastAsia="ru-RU"/>
        </w:rPr>
      </w:pPr>
      <w:r w:rsidRPr="00523B8A">
        <w:rPr>
          <w:rFonts w:ascii="Times New Roman" w:eastAsia="Times New Roman" w:hAnsi="Times New Roman" w:cs="Times New Roman"/>
          <w:b/>
          <w:bCs/>
          <w:lang w:eastAsia="ru-RU"/>
        </w:rPr>
        <w:t>Раздел I. ОБЩИЕ ПОЛОЖЕНИЯ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1. Психиатрическая помощь и принципы ее оказания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(1) Психиатрическая помощь оказывается по основаниям и в порядке, которые установлены настоящим Законом и другими </w:t>
      </w:r>
      <w:r w:rsidRPr="00523B8A">
        <w:rPr>
          <w:rFonts w:ascii="Times New Roman" w:eastAsia="Times New Roman" w:hAnsi="Times New Roman" w:cs="Times New Roman"/>
          <w:u w:val="single"/>
          <w:lang w:eastAsia="ru-RU"/>
        </w:rPr>
        <w:t>законами</w:t>
      </w:r>
      <w:r w:rsidRPr="00523B8A">
        <w:rPr>
          <w:rFonts w:ascii="Times New Roman" w:eastAsia="Times New Roman" w:hAnsi="Times New Roman" w:cs="Times New Roman"/>
          <w:lang w:eastAsia="ru-RU"/>
        </w:rPr>
        <w:t xml:space="preserve">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1 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2. Законодательство Российской Федерации о психиатрической помощи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(1) Законодательство Российской Федерации о психиатрической помощи состоит из настоящего Закона, иных федеральных </w:t>
      </w:r>
      <w:r w:rsidRPr="00523B8A">
        <w:rPr>
          <w:rFonts w:ascii="Times New Roman" w:eastAsia="Times New Roman" w:hAnsi="Times New Roman" w:cs="Times New Roman"/>
          <w:u w:val="single"/>
          <w:lang w:eastAsia="ru-RU"/>
        </w:rPr>
        <w:t>законов</w:t>
      </w:r>
      <w:r w:rsidRPr="00523B8A">
        <w:rPr>
          <w:rFonts w:ascii="Times New Roman" w:eastAsia="Times New Roman" w:hAnsi="Times New Roman" w:cs="Times New Roman"/>
          <w:lang w:eastAsia="ru-RU"/>
        </w:rPr>
        <w:t>, а также законов субъектов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22.08.2004 N 122-ФЗ)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(2) Отношения, связанные с деятельностью в области оказания психиатрической помощи, регулируются также нормативными правовыми </w:t>
      </w:r>
      <w:r w:rsidRPr="00523B8A">
        <w:rPr>
          <w:rFonts w:ascii="Times New Roman" w:eastAsia="Times New Roman" w:hAnsi="Times New Roman" w:cs="Times New Roman"/>
          <w:u w:val="single"/>
          <w:lang w:eastAsia="ru-RU"/>
        </w:rPr>
        <w:t>актами</w:t>
      </w:r>
      <w:r w:rsidRPr="00523B8A">
        <w:rPr>
          <w:rFonts w:ascii="Times New Roman" w:eastAsia="Times New Roman" w:hAnsi="Times New Roman" w:cs="Times New Roman"/>
          <w:lang w:eastAsia="ru-RU"/>
        </w:rPr>
        <w:t xml:space="preserve"> Правительства Российской Федерации и издаваемыми в соответствии с ними нормативными правовыми </w:t>
      </w:r>
      <w:r w:rsidRPr="00523B8A">
        <w:rPr>
          <w:rFonts w:ascii="Times New Roman" w:eastAsia="Times New Roman" w:hAnsi="Times New Roman" w:cs="Times New Roman"/>
          <w:u w:val="single"/>
          <w:lang w:eastAsia="ru-RU"/>
        </w:rPr>
        <w:t>актами</w:t>
      </w:r>
      <w:r w:rsidRPr="00523B8A">
        <w:rPr>
          <w:rFonts w:ascii="Times New Roman" w:eastAsia="Times New Roman" w:hAnsi="Times New Roman" w:cs="Times New Roman"/>
          <w:lang w:eastAsia="ru-RU"/>
        </w:rPr>
        <w:t xml:space="preserve">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вторая в ред. Федерального закона от 22.08.2004 N 122-ФЗ)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lastRenderedPageBreak/>
        <w:t xml:space="preserve">Часть третья утратила силу. - Федеральный </w:t>
      </w:r>
      <w:r w:rsidRPr="00523B8A">
        <w:rPr>
          <w:rFonts w:ascii="Times New Roman" w:eastAsia="Times New Roman" w:hAnsi="Times New Roman" w:cs="Times New Roman"/>
          <w:u w:val="single"/>
          <w:lang w:eastAsia="ru-RU"/>
        </w:rPr>
        <w:t>закон</w:t>
      </w:r>
      <w:r w:rsidRPr="00523B8A">
        <w:rPr>
          <w:rFonts w:ascii="Times New Roman" w:eastAsia="Times New Roman" w:hAnsi="Times New Roman" w:cs="Times New Roman"/>
          <w:lang w:eastAsia="ru-RU"/>
        </w:rPr>
        <w:t xml:space="preserve"> от 22.08.2004 N 122-ФЗ.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3. Применение настоящего Закона</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4. Добровольность обращения за психиатрической помощью</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w:t>
      </w:r>
      <w:r w:rsidRPr="00523B8A">
        <w:rPr>
          <w:rFonts w:ascii="Times New Roman" w:eastAsia="Times New Roman" w:hAnsi="Times New Roman" w:cs="Times New Roman"/>
          <w:u w:val="single"/>
          <w:lang w:eastAsia="ru-RU"/>
        </w:rPr>
        <w:t>Законом</w:t>
      </w:r>
      <w:r w:rsidRPr="00523B8A">
        <w:rPr>
          <w:rFonts w:ascii="Times New Roman" w:eastAsia="Times New Roman" w:hAnsi="Times New Roman" w:cs="Times New Roman"/>
          <w:lang w:eastAsia="ru-RU"/>
        </w:rPr>
        <w:t>.</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w:t>
      </w:r>
      <w:r w:rsidRPr="00523B8A">
        <w:rPr>
          <w:rFonts w:ascii="Times New Roman" w:eastAsia="Times New Roman" w:hAnsi="Times New Roman" w:cs="Times New Roman"/>
          <w:u w:val="single"/>
          <w:lang w:eastAsia="ru-RU"/>
        </w:rPr>
        <w:t>законного представителя</w:t>
      </w:r>
      <w:r w:rsidRPr="00523B8A">
        <w:rPr>
          <w:rFonts w:ascii="Times New Roman" w:eastAsia="Times New Roman" w:hAnsi="Times New Roman" w:cs="Times New Roman"/>
          <w:lang w:eastAsia="ru-RU"/>
        </w:rPr>
        <w:t xml:space="preserve">, а лицу, признанному в установленном законом </w:t>
      </w:r>
      <w:r w:rsidRPr="00523B8A">
        <w:rPr>
          <w:rFonts w:ascii="Times New Roman" w:eastAsia="Times New Roman" w:hAnsi="Times New Roman" w:cs="Times New Roman"/>
          <w:u w:val="single"/>
          <w:lang w:eastAsia="ru-RU"/>
        </w:rPr>
        <w:t>порядке</w:t>
      </w:r>
      <w:r w:rsidRPr="00523B8A">
        <w:rPr>
          <w:rFonts w:ascii="Times New Roman" w:eastAsia="Times New Roman" w:hAnsi="Times New Roman" w:cs="Times New Roman"/>
          <w:lang w:eastAsia="ru-RU"/>
        </w:rPr>
        <w:t xml:space="preserve">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2 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(3) Лицо, обратившееся за оказанием психиатрической помощи, один из родителей или иной законный представитель лица, указанного в </w:t>
      </w:r>
      <w:r w:rsidRPr="00523B8A">
        <w:rPr>
          <w:rFonts w:ascii="Times New Roman" w:eastAsia="Times New Roman" w:hAnsi="Times New Roman" w:cs="Times New Roman"/>
          <w:u w:val="single"/>
          <w:lang w:eastAsia="ru-RU"/>
        </w:rPr>
        <w:t>части второй</w:t>
      </w:r>
      <w:r w:rsidRPr="00523B8A">
        <w:rPr>
          <w:rFonts w:ascii="Times New Roman" w:eastAsia="Times New Roman" w:hAnsi="Times New Roman" w:cs="Times New Roman"/>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w:t>
      </w:r>
      <w:r w:rsidRPr="00523B8A">
        <w:rPr>
          <w:rFonts w:ascii="Times New Roman" w:eastAsia="Times New Roman" w:hAnsi="Times New Roman" w:cs="Times New Roman"/>
          <w:u w:val="single"/>
          <w:lang w:eastAsia="ru-RU"/>
        </w:rPr>
        <w:t>Законом</w:t>
      </w:r>
      <w:r w:rsidRPr="00523B8A">
        <w:rPr>
          <w:rFonts w:ascii="Times New Roman" w:eastAsia="Times New Roman" w:hAnsi="Times New Roman" w:cs="Times New Roman"/>
          <w:lang w:eastAsia="ru-RU"/>
        </w:rPr>
        <w:t>.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3 введена Федеральным законом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5. Права лиц, страдающих психическими расстройствами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(1) Лица, страдающие психическими расстройствами, обладают всеми правами и свободами граждан, предусмотренными </w:t>
      </w:r>
      <w:r w:rsidRPr="00523B8A">
        <w:rPr>
          <w:rFonts w:ascii="Times New Roman" w:eastAsia="Times New Roman" w:hAnsi="Times New Roman" w:cs="Times New Roman"/>
          <w:u w:val="single"/>
          <w:lang w:eastAsia="ru-RU"/>
        </w:rPr>
        <w:t>Конституцией</w:t>
      </w:r>
      <w:r w:rsidRPr="00523B8A">
        <w:rPr>
          <w:rFonts w:ascii="Times New Roman" w:eastAsia="Times New Roman" w:hAnsi="Times New Roman" w:cs="Times New Roman"/>
          <w:lang w:eastAsia="ru-RU"/>
        </w:rPr>
        <w:t xml:space="preserve">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w:t>
      </w:r>
      <w:r w:rsidRPr="00523B8A">
        <w:rPr>
          <w:rFonts w:ascii="Times New Roman" w:eastAsia="Times New Roman" w:hAnsi="Times New Roman" w:cs="Times New Roman"/>
          <w:u w:val="single"/>
          <w:lang w:eastAsia="ru-RU"/>
        </w:rPr>
        <w:t>законами</w:t>
      </w:r>
      <w:r w:rsidRPr="00523B8A">
        <w:rPr>
          <w:rFonts w:ascii="Times New Roman" w:eastAsia="Times New Roman" w:hAnsi="Times New Roman" w:cs="Times New Roman"/>
          <w:lang w:eastAsia="ru-RU"/>
        </w:rPr>
        <w:t xml:space="preserve">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22.08.2004 N 122-ФЗ)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Все лица, страдающие психическими расстройствами, при оказании им психиатрической помощи имеют право на:</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уважительное и гуманное отношение, исключающее унижение человеческого достоинства;</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психиатрическую помощь в наименее ограничительных условиях, по возможности по месту жительства;</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lastRenderedPageBreak/>
        <w:t>все виды лечения (в том числе санаторно-курортное) по медицинским показаниям;</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оказание психиатрической помощи в условиях, соответствующих санитарно-гигиеническим требованиям;</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02.07.2013 N 185-ФЗ,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помощь адвоката, законного представителя или иного лица в порядке, установленном </w:t>
      </w:r>
      <w:r w:rsidRPr="00523B8A">
        <w:rPr>
          <w:rFonts w:ascii="Times New Roman" w:eastAsia="Times New Roman" w:hAnsi="Times New Roman" w:cs="Times New Roman"/>
          <w:u w:val="single"/>
          <w:lang w:eastAsia="ru-RU"/>
        </w:rPr>
        <w:t>законом</w:t>
      </w:r>
      <w:r w:rsidRPr="00523B8A">
        <w:rPr>
          <w:rFonts w:ascii="Times New Roman" w:eastAsia="Times New Roman" w:hAnsi="Times New Roman" w:cs="Times New Roman"/>
          <w:lang w:eastAsia="ru-RU"/>
        </w:rPr>
        <w:t>.</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22.08.2004 N 122-ФЗ, от 02.07.2013 N 185-ФЗ, от 25.11.2013 N 317-ФЗ, от 28.11.2015 N 358-ФЗ)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6. Ограничения выполнения отдельных видов профессиональной деятельности и деятельности, связанной с источником повышенной опасности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1 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(2) </w:t>
      </w:r>
      <w:r w:rsidRPr="00523B8A">
        <w:rPr>
          <w:rFonts w:ascii="Times New Roman" w:eastAsia="Times New Roman" w:hAnsi="Times New Roman" w:cs="Times New Roman"/>
          <w:u w:val="single"/>
          <w:lang w:eastAsia="ru-RU"/>
        </w:rPr>
        <w:t>Перечень</w:t>
      </w:r>
      <w:r w:rsidRPr="00523B8A">
        <w:rPr>
          <w:rFonts w:ascii="Times New Roman" w:eastAsia="Times New Roman" w:hAnsi="Times New Roman" w:cs="Times New Roman"/>
          <w:lang w:eastAsia="ru-RU"/>
        </w:rP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7. Представительство граждан, которым оказывается психиатрическая помощь</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r w:rsidRPr="00523B8A">
        <w:rPr>
          <w:rFonts w:ascii="Times New Roman" w:eastAsia="Times New Roman" w:hAnsi="Times New Roman" w:cs="Times New Roman"/>
          <w:u w:val="single"/>
          <w:lang w:eastAsia="ru-RU"/>
        </w:rPr>
        <w:t>гражданским</w:t>
      </w:r>
      <w:r w:rsidRPr="00523B8A">
        <w:rPr>
          <w:rFonts w:ascii="Times New Roman" w:eastAsia="Times New Roman" w:hAnsi="Times New Roman" w:cs="Times New Roman"/>
          <w:lang w:eastAsia="ru-RU"/>
        </w:rPr>
        <w:t xml:space="preserve"> и </w:t>
      </w:r>
      <w:r w:rsidRPr="00523B8A">
        <w:rPr>
          <w:rFonts w:ascii="Times New Roman" w:eastAsia="Times New Roman" w:hAnsi="Times New Roman" w:cs="Times New Roman"/>
          <w:u w:val="single"/>
          <w:lang w:eastAsia="ru-RU"/>
        </w:rPr>
        <w:t>гражданским процессуальным</w:t>
      </w:r>
      <w:r w:rsidRPr="00523B8A">
        <w:rPr>
          <w:rFonts w:ascii="Times New Roman" w:eastAsia="Times New Roman" w:hAnsi="Times New Roman" w:cs="Times New Roman"/>
          <w:lang w:eastAsia="ru-RU"/>
        </w:rPr>
        <w:t xml:space="preserve"> законодательством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(2) При оказании психиатрической помощи защиту прав и законных интересов лица, признанного в установленном законом </w:t>
      </w:r>
      <w:r w:rsidRPr="00523B8A">
        <w:rPr>
          <w:rFonts w:ascii="Times New Roman" w:eastAsia="Times New Roman" w:hAnsi="Times New Roman" w:cs="Times New Roman"/>
          <w:u w:val="single"/>
          <w:lang w:eastAsia="ru-RU"/>
        </w:rPr>
        <w:t>порядке</w:t>
      </w:r>
      <w:r w:rsidRPr="00523B8A">
        <w:rPr>
          <w:rFonts w:ascii="Times New Roman" w:eastAsia="Times New Roman" w:hAnsi="Times New Roman" w:cs="Times New Roman"/>
          <w:lang w:eastAsia="ru-RU"/>
        </w:rPr>
        <w:t xml:space="preserve">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w:t>
      </w:r>
      <w:r w:rsidRPr="00523B8A">
        <w:rPr>
          <w:rFonts w:ascii="Times New Roman" w:eastAsia="Times New Roman" w:hAnsi="Times New Roman" w:cs="Times New Roman"/>
          <w:u w:val="single"/>
          <w:lang w:eastAsia="ru-RU"/>
        </w:rPr>
        <w:t>законный представитель</w:t>
      </w:r>
      <w:r w:rsidRPr="00523B8A">
        <w:rPr>
          <w:rFonts w:ascii="Times New Roman" w:eastAsia="Times New Roman" w:hAnsi="Times New Roman" w:cs="Times New Roman"/>
          <w:lang w:eastAsia="ru-RU"/>
        </w:rPr>
        <w:t xml:space="preserve">. В случаях, предусмотренных </w:t>
      </w:r>
      <w:r w:rsidRPr="00523B8A">
        <w:rPr>
          <w:rFonts w:ascii="Times New Roman" w:eastAsia="Times New Roman" w:hAnsi="Times New Roman" w:cs="Times New Roman"/>
          <w:u w:val="single"/>
          <w:lang w:eastAsia="ru-RU"/>
        </w:rPr>
        <w:t>частями 3</w:t>
      </w:r>
      <w:r w:rsidRPr="00523B8A">
        <w:rPr>
          <w:rFonts w:ascii="Times New Roman" w:eastAsia="Times New Roman" w:hAnsi="Times New Roman" w:cs="Times New Roman"/>
          <w:lang w:eastAsia="ru-RU"/>
        </w:rPr>
        <w:t xml:space="preserve"> и </w:t>
      </w:r>
      <w:r w:rsidRPr="00523B8A">
        <w:rPr>
          <w:rFonts w:ascii="Times New Roman" w:eastAsia="Times New Roman" w:hAnsi="Times New Roman" w:cs="Times New Roman"/>
          <w:u w:val="single"/>
          <w:lang w:eastAsia="ru-RU"/>
        </w:rPr>
        <w:t>5 статьи 11</w:t>
      </w:r>
      <w:r w:rsidRPr="00523B8A">
        <w:rPr>
          <w:rFonts w:ascii="Times New Roman" w:eastAsia="Times New Roman" w:hAnsi="Times New Roman" w:cs="Times New Roman"/>
          <w:lang w:eastAsia="ru-RU"/>
        </w:rP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w:t>
      </w:r>
      <w:r w:rsidRPr="00523B8A">
        <w:rPr>
          <w:rFonts w:ascii="Times New Roman" w:eastAsia="Times New Roman" w:hAnsi="Times New Roman" w:cs="Times New Roman"/>
          <w:lang w:eastAsia="ru-RU"/>
        </w:rPr>
        <w:lastRenderedPageBreak/>
        <w:t>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25.11.2013 N 317-ФЗ, от 28.11.2015 N 358-ФЗ)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w:t>
      </w:r>
      <w:r w:rsidRPr="00523B8A">
        <w:rPr>
          <w:rFonts w:ascii="Times New Roman" w:eastAsia="Times New Roman" w:hAnsi="Times New Roman" w:cs="Times New Roman"/>
          <w:u w:val="single"/>
          <w:lang w:eastAsia="ru-RU"/>
        </w:rPr>
        <w:t>законом</w:t>
      </w:r>
      <w:r w:rsidRPr="00523B8A">
        <w:rPr>
          <w:rFonts w:ascii="Times New Roman" w:eastAsia="Times New Roman" w:hAnsi="Times New Roman" w:cs="Times New Roman"/>
          <w:lang w:eastAsia="ru-RU"/>
        </w:rPr>
        <w:t xml:space="preserve">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w:t>
      </w:r>
      <w:r w:rsidRPr="00523B8A">
        <w:rPr>
          <w:rFonts w:ascii="Times New Roman" w:eastAsia="Times New Roman" w:hAnsi="Times New Roman" w:cs="Times New Roman"/>
          <w:u w:val="single"/>
          <w:lang w:eastAsia="ru-RU"/>
        </w:rPr>
        <w:t>законом</w:t>
      </w:r>
      <w:r w:rsidRPr="00523B8A">
        <w:rPr>
          <w:rFonts w:ascii="Times New Roman" w:eastAsia="Times New Roman" w:hAnsi="Times New Roman" w:cs="Times New Roman"/>
          <w:lang w:eastAsia="ru-RU"/>
        </w:rPr>
        <w:t xml:space="preserve"> "О бесплатной юридической помощи в Российской Федерации", за исключением неотложных случаев, предусмотренных </w:t>
      </w:r>
      <w:r w:rsidRPr="00523B8A">
        <w:rPr>
          <w:rFonts w:ascii="Times New Roman" w:eastAsia="Times New Roman" w:hAnsi="Times New Roman" w:cs="Times New Roman"/>
          <w:u w:val="single"/>
          <w:lang w:eastAsia="ru-RU"/>
        </w:rPr>
        <w:t>пунктом "а" части четвертой статьи 23</w:t>
      </w:r>
      <w:r w:rsidRPr="00523B8A">
        <w:rPr>
          <w:rFonts w:ascii="Times New Roman" w:eastAsia="Times New Roman" w:hAnsi="Times New Roman" w:cs="Times New Roman"/>
          <w:lang w:eastAsia="ru-RU"/>
        </w:rPr>
        <w:t xml:space="preserve"> и </w:t>
      </w:r>
      <w:r w:rsidRPr="00523B8A">
        <w:rPr>
          <w:rFonts w:ascii="Times New Roman" w:eastAsia="Times New Roman" w:hAnsi="Times New Roman" w:cs="Times New Roman"/>
          <w:u w:val="single"/>
          <w:lang w:eastAsia="ru-RU"/>
        </w:rPr>
        <w:t>пунктом "а" статьи 29</w:t>
      </w:r>
      <w:r w:rsidRPr="00523B8A">
        <w:rPr>
          <w:rFonts w:ascii="Times New Roman" w:eastAsia="Times New Roman" w:hAnsi="Times New Roman" w:cs="Times New Roman"/>
          <w:lang w:eastAsia="ru-RU"/>
        </w:rPr>
        <w:t xml:space="preserve"> настоящего Закона.</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21.11.2011 N 326-ФЗ,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8. Запрещение требования сведений о состоянии психического здоровья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w:t>
      </w:r>
      <w:r w:rsidRPr="00523B8A">
        <w:rPr>
          <w:rFonts w:ascii="Times New Roman" w:eastAsia="Times New Roman" w:hAnsi="Times New Roman" w:cs="Times New Roman"/>
          <w:u w:val="single"/>
          <w:lang w:eastAsia="ru-RU"/>
        </w:rPr>
        <w:t>законами</w:t>
      </w:r>
      <w:r w:rsidRPr="00523B8A">
        <w:rPr>
          <w:rFonts w:ascii="Times New Roman" w:eastAsia="Times New Roman" w:hAnsi="Times New Roman" w:cs="Times New Roman"/>
          <w:lang w:eastAsia="ru-RU"/>
        </w:rPr>
        <w:t xml:space="preserve">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9. Сохранение врачебной тайны при оказании психиатрической помощи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w:t>
      </w:r>
      <w:r w:rsidRPr="00523B8A">
        <w:rPr>
          <w:rFonts w:ascii="Times New Roman" w:eastAsia="Times New Roman" w:hAnsi="Times New Roman" w:cs="Times New Roman"/>
          <w:u w:val="single"/>
          <w:lang w:eastAsia="ru-RU"/>
        </w:rPr>
        <w:t>законом</w:t>
      </w:r>
      <w:r w:rsidRPr="00523B8A">
        <w:rPr>
          <w:rFonts w:ascii="Times New Roman" w:eastAsia="Times New Roman" w:hAnsi="Times New Roman" w:cs="Times New Roman"/>
          <w:lang w:eastAsia="ru-RU"/>
        </w:rPr>
        <w:t>.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10. Диагностика и лечение лиц, страдающих психическими расстройствами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w:t>
      </w:r>
      <w:r w:rsidRPr="00523B8A">
        <w:rPr>
          <w:rFonts w:ascii="Times New Roman" w:eastAsia="Times New Roman" w:hAnsi="Times New Roman" w:cs="Times New Roman"/>
          <w:u w:val="single"/>
          <w:lang w:eastAsia="ru-RU"/>
        </w:rPr>
        <w:t>законодательством</w:t>
      </w:r>
      <w:r w:rsidRPr="00523B8A">
        <w:rPr>
          <w:rFonts w:ascii="Times New Roman" w:eastAsia="Times New Roman" w:hAnsi="Times New Roman" w:cs="Times New Roman"/>
          <w:lang w:eastAsia="ru-RU"/>
        </w:rPr>
        <w:t xml:space="preserve">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2 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11. Информированное добровольное согласие на медицинское вмешательство</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(1) Лечение лица, страдающего психическим расстройством, осуществляется при наличии в соответствии с </w:t>
      </w:r>
      <w:r w:rsidRPr="00523B8A">
        <w:rPr>
          <w:rFonts w:ascii="Times New Roman" w:eastAsia="Times New Roman" w:hAnsi="Times New Roman" w:cs="Times New Roman"/>
          <w:u w:val="single"/>
          <w:lang w:eastAsia="ru-RU"/>
        </w:rPr>
        <w:t>законодательством</w:t>
      </w:r>
      <w:r w:rsidRPr="00523B8A">
        <w:rPr>
          <w:rFonts w:ascii="Times New Roman" w:eastAsia="Times New Roman" w:hAnsi="Times New Roman" w:cs="Times New Roman"/>
          <w:lang w:eastAsia="ru-RU"/>
        </w:rPr>
        <w:t xml:space="preserve"> в сфере охраны здоровья его информированного добровольного </w:t>
      </w:r>
      <w:r w:rsidRPr="00523B8A">
        <w:rPr>
          <w:rFonts w:ascii="Times New Roman" w:eastAsia="Times New Roman" w:hAnsi="Times New Roman" w:cs="Times New Roman"/>
          <w:lang w:eastAsia="ru-RU"/>
        </w:rPr>
        <w:lastRenderedPageBreak/>
        <w:t xml:space="preserve">согласия на медицинское вмешательство, за исключением случаев, предусмотренных </w:t>
      </w:r>
      <w:r w:rsidRPr="00523B8A">
        <w:rPr>
          <w:rFonts w:ascii="Times New Roman" w:eastAsia="Times New Roman" w:hAnsi="Times New Roman" w:cs="Times New Roman"/>
          <w:u w:val="single"/>
          <w:lang w:eastAsia="ru-RU"/>
        </w:rPr>
        <w:t>частью четвертой</w:t>
      </w:r>
      <w:r w:rsidRPr="00523B8A">
        <w:rPr>
          <w:rFonts w:ascii="Times New Roman" w:eastAsia="Times New Roman" w:hAnsi="Times New Roman" w:cs="Times New Roman"/>
          <w:lang w:eastAsia="ru-RU"/>
        </w:rPr>
        <w:t xml:space="preserve"> настоящей статьи.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1 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w:t>
      </w:r>
      <w:r w:rsidRPr="00523B8A">
        <w:rPr>
          <w:rFonts w:ascii="Times New Roman" w:eastAsia="Times New Roman" w:hAnsi="Times New Roman" w:cs="Times New Roman"/>
          <w:u w:val="single"/>
          <w:lang w:eastAsia="ru-RU"/>
        </w:rPr>
        <w:t>законный представитель</w:t>
      </w:r>
      <w:r w:rsidRPr="00523B8A">
        <w:rPr>
          <w:rFonts w:ascii="Times New Roman" w:eastAsia="Times New Roman" w:hAnsi="Times New Roman" w:cs="Times New Roman"/>
          <w:lang w:eastAsia="ru-RU"/>
        </w:rPr>
        <w:t xml:space="preserve">, в отношении лица, признанного в установленном законом </w:t>
      </w:r>
      <w:r w:rsidRPr="00523B8A">
        <w:rPr>
          <w:rFonts w:ascii="Times New Roman" w:eastAsia="Times New Roman" w:hAnsi="Times New Roman" w:cs="Times New Roman"/>
          <w:u w:val="single"/>
          <w:lang w:eastAsia="ru-RU"/>
        </w:rPr>
        <w:t>порядке</w:t>
      </w:r>
      <w:r w:rsidRPr="00523B8A">
        <w:rPr>
          <w:rFonts w:ascii="Times New Roman" w:eastAsia="Times New Roman" w:hAnsi="Times New Roman" w:cs="Times New Roman"/>
          <w:lang w:eastAsia="ru-RU"/>
        </w:rPr>
        <w:t xml:space="preserve">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r w:rsidRPr="00523B8A">
        <w:rPr>
          <w:rFonts w:ascii="Times New Roman" w:eastAsia="Times New Roman" w:hAnsi="Times New Roman" w:cs="Times New Roman"/>
          <w:u w:val="single"/>
          <w:lang w:eastAsia="ru-RU"/>
        </w:rPr>
        <w:t>частью второй</w:t>
      </w:r>
      <w:r w:rsidRPr="00523B8A">
        <w:rPr>
          <w:rFonts w:ascii="Times New Roman" w:eastAsia="Times New Roman" w:hAnsi="Times New Roman" w:cs="Times New Roman"/>
          <w:lang w:eastAsia="ru-RU"/>
        </w:rP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06.04.2011 N 67-ФЗ,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w:t>
      </w:r>
      <w:r w:rsidRPr="00523B8A">
        <w:rPr>
          <w:rFonts w:ascii="Times New Roman" w:eastAsia="Times New Roman" w:hAnsi="Times New Roman" w:cs="Times New Roman"/>
          <w:u w:val="single"/>
          <w:lang w:eastAsia="ru-RU"/>
        </w:rPr>
        <w:t>кодексом</w:t>
      </w:r>
      <w:r w:rsidRPr="00523B8A">
        <w:rPr>
          <w:rFonts w:ascii="Times New Roman" w:eastAsia="Times New Roman" w:hAnsi="Times New Roman" w:cs="Times New Roman"/>
          <w:lang w:eastAsia="ru-RU"/>
        </w:rPr>
        <w:t xml:space="preserve"> Российской Федерации, а также при недобровольной госпитализации по основаниям, предусмотренным </w:t>
      </w:r>
      <w:r w:rsidRPr="00523B8A">
        <w:rPr>
          <w:rFonts w:ascii="Times New Roman" w:eastAsia="Times New Roman" w:hAnsi="Times New Roman" w:cs="Times New Roman"/>
          <w:u w:val="single"/>
          <w:lang w:eastAsia="ru-RU"/>
        </w:rPr>
        <w:t>статьей 29</w:t>
      </w:r>
      <w:r w:rsidRPr="00523B8A">
        <w:rPr>
          <w:rFonts w:ascii="Times New Roman" w:eastAsia="Times New Roman" w:hAnsi="Times New Roman" w:cs="Times New Roman"/>
          <w:lang w:eastAsia="ru-RU"/>
        </w:rPr>
        <w:t xml:space="preserve"> настоящего Закона. В этих случаях, кроме неотложных, лечение применяется по решению комиссии врачей-психиатров.</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21.07.1998 N 117-ФЗ)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(5) В отношении лиц, указанных в </w:t>
      </w:r>
      <w:r w:rsidRPr="00523B8A">
        <w:rPr>
          <w:rFonts w:ascii="Times New Roman" w:eastAsia="Times New Roman" w:hAnsi="Times New Roman" w:cs="Times New Roman"/>
          <w:u w:val="single"/>
          <w:lang w:eastAsia="ru-RU"/>
        </w:rPr>
        <w:t>части четвертой</w:t>
      </w:r>
      <w:r w:rsidRPr="00523B8A">
        <w:rPr>
          <w:rFonts w:ascii="Times New Roman" w:eastAsia="Times New Roman" w:hAnsi="Times New Roman" w:cs="Times New Roman"/>
          <w:lang w:eastAsia="ru-RU"/>
        </w:rP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12. Отказ от лечения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w:t>
      </w:r>
      <w:r w:rsidRPr="00523B8A">
        <w:rPr>
          <w:rFonts w:ascii="Times New Roman" w:eastAsia="Times New Roman" w:hAnsi="Times New Roman" w:cs="Times New Roman"/>
          <w:u w:val="single"/>
          <w:lang w:eastAsia="ru-RU"/>
        </w:rPr>
        <w:t>законный представитель</w:t>
      </w:r>
      <w:r w:rsidRPr="00523B8A">
        <w:rPr>
          <w:rFonts w:ascii="Times New Roman" w:eastAsia="Times New Roman" w:hAnsi="Times New Roman" w:cs="Times New Roman"/>
          <w:lang w:eastAsia="ru-RU"/>
        </w:rPr>
        <w:t xml:space="preserve"> лица, признанного в установленном законом </w:t>
      </w:r>
      <w:r w:rsidRPr="00523B8A">
        <w:rPr>
          <w:rFonts w:ascii="Times New Roman" w:eastAsia="Times New Roman" w:hAnsi="Times New Roman" w:cs="Times New Roman"/>
          <w:u w:val="single"/>
          <w:lang w:eastAsia="ru-RU"/>
        </w:rPr>
        <w:t>порядке</w:t>
      </w:r>
      <w:r w:rsidRPr="00523B8A">
        <w:rPr>
          <w:rFonts w:ascii="Times New Roman" w:eastAsia="Times New Roman" w:hAnsi="Times New Roman" w:cs="Times New Roman"/>
          <w:lang w:eastAsia="ru-RU"/>
        </w:rPr>
        <w:t xml:space="preserve">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r w:rsidRPr="00523B8A">
        <w:rPr>
          <w:rFonts w:ascii="Times New Roman" w:eastAsia="Times New Roman" w:hAnsi="Times New Roman" w:cs="Times New Roman"/>
          <w:u w:val="single"/>
          <w:lang w:eastAsia="ru-RU"/>
        </w:rPr>
        <w:t>частью четвертой статьи 11</w:t>
      </w:r>
      <w:r w:rsidRPr="00523B8A">
        <w:rPr>
          <w:rFonts w:ascii="Times New Roman" w:eastAsia="Times New Roman" w:hAnsi="Times New Roman" w:cs="Times New Roman"/>
          <w:lang w:eastAsia="ru-RU"/>
        </w:rP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06.04.2011 N 67-ФЗ,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13. Принудительные меры медицинского характера</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lastRenderedPageBreak/>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w:t>
      </w:r>
      <w:r w:rsidRPr="00523B8A">
        <w:rPr>
          <w:rFonts w:ascii="Times New Roman" w:eastAsia="Times New Roman" w:hAnsi="Times New Roman" w:cs="Times New Roman"/>
          <w:u w:val="single"/>
          <w:lang w:eastAsia="ru-RU"/>
        </w:rPr>
        <w:t>кодексом</w:t>
      </w:r>
      <w:r w:rsidRPr="00523B8A">
        <w:rPr>
          <w:rFonts w:ascii="Times New Roman" w:eastAsia="Times New Roman" w:hAnsi="Times New Roman" w:cs="Times New Roman"/>
          <w:lang w:eastAsia="ru-RU"/>
        </w:rPr>
        <w:t xml:space="preserve"> Российской Федерации и Уголовно-процессуальным </w:t>
      </w:r>
      <w:r w:rsidRPr="00523B8A">
        <w:rPr>
          <w:rFonts w:ascii="Times New Roman" w:eastAsia="Times New Roman" w:hAnsi="Times New Roman" w:cs="Times New Roman"/>
          <w:u w:val="single"/>
          <w:lang w:eastAsia="ru-RU"/>
        </w:rPr>
        <w:t>кодексом</w:t>
      </w:r>
      <w:r w:rsidRPr="00523B8A">
        <w:rPr>
          <w:rFonts w:ascii="Times New Roman" w:eastAsia="Times New Roman" w:hAnsi="Times New Roman" w:cs="Times New Roman"/>
          <w:lang w:eastAsia="ru-RU"/>
        </w:rPr>
        <w:t xml:space="preserve">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21.07.1998 N 117-ФЗ, от 22.08.2004 N 122-ФЗ)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r w:rsidRPr="00523B8A">
        <w:rPr>
          <w:rFonts w:ascii="Times New Roman" w:eastAsia="Times New Roman" w:hAnsi="Times New Roman" w:cs="Times New Roman"/>
          <w:u w:val="single"/>
          <w:lang w:eastAsia="ru-RU"/>
        </w:rPr>
        <w:t>статьей 37</w:t>
      </w:r>
      <w:r w:rsidRPr="00523B8A">
        <w:rPr>
          <w:rFonts w:ascii="Times New Roman" w:eastAsia="Times New Roman" w:hAnsi="Times New Roman" w:cs="Times New Roman"/>
          <w:lang w:eastAsia="ru-RU"/>
        </w:rP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w:t>
      </w:r>
      <w:r w:rsidRPr="00523B8A">
        <w:rPr>
          <w:rFonts w:ascii="Times New Roman" w:eastAsia="Times New Roman" w:hAnsi="Times New Roman" w:cs="Times New Roman"/>
          <w:u w:val="single"/>
          <w:lang w:eastAsia="ru-RU"/>
        </w:rPr>
        <w:t>законодательством</w:t>
      </w:r>
      <w:r w:rsidRPr="00523B8A">
        <w:rPr>
          <w:rFonts w:ascii="Times New Roman" w:eastAsia="Times New Roman" w:hAnsi="Times New Roman" w:cs="Times New Roman"/>
          <w:lang w:eastAsia="ru-RU"/>
        </w:rPr>
        <w:t xml:space="preserve"> Российской Федерации об обязательном социальном страховании.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2 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14. Судебно-психиатрическая экспертиза</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Судебно-психиатрическая экспертиза по уголовным, гражданским и административным делам производится по основаниям и в </w:t>
      </w:r>
      <w:r w:rsidRPr="00523B8A">
        <w:rPr>
          <w:rFonts w:ascii="Times New Roman" w:eastAsia="Times New Roman" w:hAnsi="Times New Roman" w:cs="Times New Roman"/>
          <w:u w:val="single"/>
          <w:lang w:eastAsia="ru-RU"/>
        </w:rPr>
        <w:t>порядке</w:t>
      </w:r>
      <w:r w:rsidRPr="00523B8A">
        <w:rPr>
          <w:rFonts w:ascii="Times New Roman" w:eastAsia="Times New Roman" w:hAnsi="Times New Roman" w:cs="Times New Roman"/>
          <w:lang w:eastAsia="ru-RU"/>
        </w:rPr>
        <w:t xml:space="preserve">, предусмотренным </w:t>
      </w:r>
      <w:r w:rsidRPr="00523B8A">
        <w:rPr>
          <w:rFonts w:ascii="Times New Roman" w:eastAsia="Times New Roman" w:hAnsi="Times New Roman" w:cs="Times New Roman"/>
          <w:u w:val="single"/>
          <w:lang w:eastAsia="ru-RU"/>
        </w:rPr>
        <w:t>законодательством</w:t>
      </w:r>
      <w:r w:rsidRPr="00523B8A">
        <w:rPr>
          <w:rFonts w:ascii="Times New Roman" w:eastAsia="Times New Roman" w:hAnsi="Times New Roman" w:cs="Times New Roman"/>
          <w:lang w:eastAsia="ru-RU"/>
        </w:rPr>
        <w:t xml:space="preserve">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22.08.2004 N 122-ФЗ, от 08.03.2015 N 23-ФЗ)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15. Психиатрическое обследование для решения вопроса о годности гражданина к службе в качестве военнослужащего</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войск и органов безопасности, внутренних войск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определяются настоящим Законом и </w:t>
      </w:r>
      <w:r w:rsidRPr="00523B8A">
        <w:rPr>
          <w:rFonts w:ascii="Times New Roman" w:eastAsia="Times New Roman" w:hAnsi="Times New Roman" w:cs="Times New Roman"/>
          <w:u w:val="single"/>
          <w:lang w:eastAsia="ru-RU"/>
        </w:rPr>
        <w:t>законодательством</w:t>
      </w:r>
      <w:r w:rsidRPr="00523B8A">
        <w:rPr>
          <w:rFonts w:ascii="Times New Roman" w:eastAsia="Times New Roman" w:hAnsi="Times New Roman" w:cs="Times New Roman"/>
          <w:lang w:eastAsia="ru-RU"/>
        </w:rPr>
        <w:t xml:space="preserve"> Российской Федерации о военной службе.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21.07.1998 N 117-ФЗ, от 25.07.2002 N 116-ФЗ, от 29.06.2004 N 58-ФЗ,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b/>
          <w:bCs/>
          <w:lang w:eastAsia="ru-RU"/>
        </w:rPr>
      </w:pPr>
      <w:r w:rsidRPr="00523B8A">
        <w:rPr>
          <w:rFonts w:ascii="Times New Roman" w:eastAsia="Times New Roman" w:hAnsi="Times New Roman" w:cs="Times New Roman"/>
          <w:b/>
          <w:bCs/>
          <w:lang w:eastAsia="ru-RU"/>
        </w:rPr>
        <w:t>Раздел II. ОБЕСПЕЧЕНИЕ ПСИХИАТРИЧЕСКОЙ ПОМОЩЬЮ</w:t>
      </w:r>
    </w:p>
    <w:p w:rsidR="00523B8A" w:rsidRPr="00523B8A" w:rsidRDefault="00523B8A" w:rsidP="00523B8A">
      <w:pPr>
        <w:spacing w:after="0" w:line="240" w:lineRule="auto"/>
        <w:jc w:val="both"/>
        <w:rPr>
          <w:rFonts w:ascii="Times New Roman" w:eastAsia="Times New Roman" w:hAnsi="Times New Roman" w:cs="Times New Roman"/>
          <w:b/>
          <w:bCs/>
          <w:lang w:eastAsia="ru-RU"/>
        </w:rPr>
      </w:pPr>
      <w:r w:rsidRPr="00523B8A">
        <w:rPr>
          <w:rFonts w:ascii="Times New Roman" w:eastAsia="Times New Roman" w:hAnsi="Times New Roman" w:cs="Times New Roman"/>
          <w:b/>
          <w:bCs/>
          <w:lang w:eastAsia="ru-RU"/>
        </w:rPr>
        <w:t>И СОЦИАЛЬНАЯ ПОДДЕРЖКА ЛИЦ, СТРАДАЮЩИХ</w:t>
      </w:r>
    </w:p>
    <w:p w:rsidR="00523B8A" w:rsidRPr="00523B8A" w:rsidRDefault="00523B8A" w:rsidP="00523B8A">
      <w:pPr>
        <w:spacing w:after="0" w:line="240" w:lineRule="auto"/>
        <w:jc w:val="both"/>
        <w:rPr>
          <w:rFonts w:ascii="Times New Roman" w:eastAsia="Times New Roman" w:hAnsi="Times New Roman" w:cs="Times New Roman"/>
          <w:b/>
          <w:bCs/>
          <w:lang w:eastAsia="ru-RU"/>
        </w:rPr>
      </w:pPr>
      <w:r w:rsidRPr="00523B8A">
        <w:rPr>
          <w:rFonts w:ascii="Times New Roman" w:eastAsia="Times New Roman" w:hAnsi="Times New Roman" w:cs="Times New Roman"/>
          <w:b/>
          <w:bCs/>
          <w:lang w:eastAsia="ru-RU"/>
        </w:rPr>
        <w:t>ПСИХИЧЕСКИМИ РАССТРОЙСТВАМИ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22.08.2004 N 122-ФЗ)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16. Виды психиатрической помощи и социальной поддержки, гарантируемые государством</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22.08.2004 N 122-ФЗ)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(1) Государством гарантируются: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абзац утратил силу. - Федеральный </w:t>
      </w:r>
      <w:r w:rsidRPr="00523B8A">
        <w:rPr>
          <w:rFonts w:ascii="Times New Roman" w:eastAsia="Times New Roman" w:hAnsi="Times New Roman" w:cs="Times New Roman"/>
          <w:u w:val="single"/>
          <w:lang w:eastAsia="ru-RU"/>
        </w:rPr>
        <w:t>закон</w:t>
      </w:r>
      <w:r w:rsidRPr="00523B8A">
        <w:rPr>
          <w:rFonts w:ascii="Times New Roman" w:eastAsia="Times New Roman" w:hAnsi="Times New Roman" w:cs="Times New Roman"/>
          <w:lang w:eastAsia="ru-RU"/>
        </w:rPr>
        <w:t xml:space="preserve">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проведение медицинских экспертиз в соответствии с </w:t>
      </w:r>
      <w:r w:rsidRPr="00523B8A">
        <w:rPr>
          <w:rFonts w:ascii="Times New Roman" w:eastAsia="Times New Roman" w:hAnsi="Times New Roman" w:cs="Times New Roman"/>
          <w:u w:val="single"/>
          <w:lang w:eastAsia="ru-RU"/>
        </w:rPr>
        <w:t>законодательством</w:t>
      </w:r>
      <w:r w:rsidRPr="00523B8A">
        <w:rPr>
          <w:rFonts w:ascii="Times New Roman" w:eastAsia="Times New Roman" w:hAnsi="Times New Roman" w:cs="Times New Roman"/>
          <w:lang w:eastAsia="ru-RU"/>
        </w:rPr>
        <w:t xml:space="preserve">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социально-бытовая помощь и содействие в трудоустройстве лиц, страдающих психическими расстройствами;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решение вопросов опеки;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lastRenderedPageBreak/>
        <w:t>консультации по правовым вопросам и другие виды юридической помощи в медицинских организациях,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25.11.2013 N 317-ФЗ, от 28.11.2015 N 358-ФЗ)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социально-бытовое устройство инвалидов и престарелых, страдающих психическими расстройствами, а также уход за ними;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получение образования инвалидами и несовершеннолетними, страдающими психическими расстройствами;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02.07.2013 N 185-ФЗ)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психиатрическая помощь при стихийных бедствиях и катастрофах.</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Для обеспечения лиц, страдающих психическими расстройствами, психиатрической помощью и их социальной поддержки государство:</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22.08.2004 N 122-ФЗ)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создает все виды организаций, оказывающих психиатрическую помощь, по возможности по месту жительства пациентов;</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организует оказание психиатрической помощи, предусмотренной </w:t>
      </w:r>
      <w:r w:rsidRPr="00523B8A">
        <w:rPr>
          <w:rFonts w:ascii="Times New Roman" w:eastAsia="Times New Roman" w:hAnsi="Times New Roman" w:cs="Times New Roman"/>
          <w:u w:val="single"/>
          <w:lang w:eastAsia="ru-RU"/>
        </w:rPr>
        <w:t>частью первой</w:t>
      </w:r>
      <w:r w:rsidRPr="00523B8A">
        <w:rPr>
          <w:rFonts w:ascii="Times New Roman" w:eastAsia="Times New Roman" w:hAnsi="Times New Roman" w:cs="Times New Roman"/>
          <w:lang w:eastAsia="ru-RU"/>
        </w:rPr>
        <w:t xml:space="preserve"> настоящей статьи;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(абзац введен Федеральным законом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создает необходимые условия для получения образования несовершеннолетними, страдающими психическими расстройствами;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02.07.2013 N 185-ФЗ)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создает лечебно-производственные </w:t>
      </w:r>
      <w:r w:rsidRPr="00523B8A">
        <w:rPr>
          <w:rFonts w:ascii="Times New Roman" w:eastAsia="Times New Roman" w:hAnsi="Times New Roman" w:cs="Times New Roman"/>
          <w:u w:val="single"/>
          <w:lang w:eastAsia="ru-RU"/>
        </w:rPr>
        <w:t>предприятия</w:t>
      </w:r>
      <w:r w:rsidRPr="00523B8A">
        <w:rPr>
          <w:rFonts w:ascii="Times New Roman" w:eastAsia="Times New Roman" w:hAnsi="Times New Roman" w:cs="Times New Roman"/>
          <w:lang w:eastAsia="ru-RU"/>
        </w:rPr>
        <w:t xml:space="preserve">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02.07.2013 N 185-ФЗ)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создает </w:t>
      </w:r>
      <w:r w:rsidRPr="00523B8A">
        <w:rPr>
          <w:rFonts w:ascii="Times New Roman" w:eastAsia="Times New Roman" w:hAnsi="Times New Roman" w:cs="Times New Roman"/>
          <w:u w:val="single"/>
          <w:lang w:eastAsia="ru-RU"/>
        </w:rPr>
        <w:t>общежития</w:t>
      </w:r>
      <w:r w:rsidRPr="00523B8A">
        <w:rPr>
          <w:rFonts w:ascii="Times New Roman" w:eastAsia="Times New Roman" w:hAnsi="Times New Roman" w:cs="Times New Roman"/>
          <w:lang w:eastAsia="ru-RU"/>
        </w:rPr>
        <w:t xml:space="preserve"> для лиц, страдающих психическими расстройствами, утративших социальные связи;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принимает иные меры, необходимые для социальной поддержки лиц, страдающих психическими расстройствами.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(3) Абзац утратил силу. - Федеральный </w:t>
      </w:r>
      <w:r w:rsidRPr="00523B8A">
        <w:rPr>
          <w:rFonts w:ascii="Times New Roman" w:eastAsia="Times New Roman" w:hAnsi="Times New Roman" w:cs="Times New Roman"/>
          <w:u w:val="single"/>
          <w:lang w:eastAsia="ru-RU"/>
        </w:rPr>
        <w:t>закон</w:t>
      </w:r>
      <w:r w:rsidRPr="00523B8A">
        <w:rPr>
          <w:rFonts w:ascii="Times New Roman" w:eastAsia="Times New Roman" w:hAnsi="Times New Roman" w:cs="Times New Roman"/>
          <w:lang w:eastAsia="ru-RU"/>
        </w:rPr>
        <w:t xml:space="preserve">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Решение вопросов социальной поддержки и социального обслуживания лиц, страдающих психическими расстройствами, осуществляется органами государственной власти субъектов Российской Федерации в соответствии с законодательством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28.11.2015 N 358-ФЗ)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третья в ред. Федерального закона от 22.08.2004 N 122-ФЗ)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17. Финансовое обеспечение психиатрической помощи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22.08.2004 N 122-ФЗ)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государственным академиям наук, является расходным обязательством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государственным академиям наук), а также социальной поддержки и социального обслуживания лиц, страдающих психическими расстройствами, является расходным обязательством субъектов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25.11.2013 N 317-ФЗ, от 28.11.2015 N 358-ФЗ)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b/>
          <w:bCs/>
          <w:lang w:eastAsia="ru-RU"/>
        </w:rPr>
      </w:pPr>
      <w:r w:rsidRPr="00523B8A">
        <w:rPr>
          <w:rFonts w:ascii="Times New Roman" w:eastAsia="Times New Roman" w:hAnsi="Times New Roman" w:cs="Times New Roman"/>
          <w:b/>
          <w:bCs/>
          <w:lang w:eastAsia="ru-RU"/>
        </w:rPr>
        <w:t>Раздел III. УЧРЕЖДЕНИЯ И ЛИЦА, ОКАЗЫВАЮЩИЕ</w:t>
      </w:r>
    </w:p>
    <w:p w:rsidR="00523B8A" w:rsidRPr="00523B8A" w:rsidRDefault="00523B8A" w:rsidP="00523B8A">
      <w:pPr>
        <w:spacing w:after="0" w:line="240" w:lineRule="auto"/>
        <w:jc w:val="both"/>
        <w:rPr>
          <w:rFonts w:ascii="Times New Roman" w:eastAsia="Times New Roman" w:hAnsi="Times New Roman" w:cs="Times New Roman"/>
          <w:b/>
          <w:bCs/>
          <w:lang w:eastAsia="ru-RU"/>
        </w:rPr>
      </w:pPr>
      <w:r w:rsidRPr="00523B8A">
        <w:rPr>
          <w:rFonts w:ascii="Times New Roman" w:eastAsia="Times New Roman" w:hAnsi="Times New Roman" w:cs="Times New Roman"/>
          <w:b/>
          <w:bCs/>
          <w:lang w:eastAsia="ru-RU"/>
        </w:rPr>
        <w:lastRenderedPageBreak/>
        <w:t>ПСИХИАТРИЧЕСКУЮ ПОМОЩЬ. ПРАВА И ОБЯЗАННОСТИ МЕДИЦИНСКИХ</w:t>
      </w:r>
    </w:p>
    <w:p w:rsidR="00523B8A" w:rsidRPr="00523B8A" w:rsidRDefault="00523B8A" w:rsidP="00523B8A">
      <w:pPr>
        <w:spacing w:after="0" w:line="240" w:lineRule="auto"/>
        <w:jc w:val="both"/>
        <w:rPr>
          <w:rFonts w:ascii="Times New Roman" w:eastAsia="Times New Roman" w:hAnsi="Times New Roman" w:cs="Times New Roman"/>
          <w:b/>
          <w:bCs/>
          <w:lang w:eastAsia="ru-RU"/>
        </w:rPr>
      </w:pPr>
      <w:r w:rsidRPr="00523B8A">
        <w:rPr>
          <w:rFonts w:ascii="Times New Roman" w:eastAsia="Times New Roman" w:hAnsi="Times New Roman" w:cs="Times New Roman"/>
          <w:b/>
          <w:bCs/>
          <w:lang w:eastAsia="ru-RU"/>
        </w:rPr>
        <w:t>РАБОТНИКОВ И ИНЫХ СПЕЦИАЛИСТОВ</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18. Организации и лица, оказывающие психиатрическую помощь</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(1) Психиатрическую помощь оказывают медицинские организации, стационарные организации социального обслуживания, предназначенные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28.11.2015 N 358-ФЗ)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организациями социального обслуживания, предназначенными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28.11.2015 N 358-ФЗ)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19. Право на деятельность по оказанию психиатрической помощи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w:t>
      </w:r>
      <w:r w:rsidRPr="00523B8A">
        <w:rPr>
          <w:rFonts w:ascii="Times New Roman" w:eastAsia="Times New Roman" w:hAnsi="Times New Roman" w:cs="Times New Roman"/>
          <w:u w:val="single"/>
          <w:lang w:eastAsia="ru-RU"/>
        </w:rPr>
        <w:t>порядке</w:t>
      </w:r>
      <w:r w:rsidRPr="00523B8A">
        <w:rPr>
          <w:rFonts w:ascii="Times New Roman" w:eastAsia="Times New Roman" w:hAnsi="Times New Roman" w:cs="Times New Roman"/>
          <w:lang w:eastAsia="ru-RU"/>
        </w:rPr>
        <w:t>, установленном законодательством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(3) Деятельность врача-психиатра, иных специалистов и медицинских работников по оказанию психиатрической помощи основывается на профессиональной </w:t>
      </w:r>
      <w:r w:rsidRPr="00523B8A">
        <w:rPr>
          <w:rFonts w:ascii="Times New Roman" w:eastAsia="Times New Roman" w:hAnsi="Times New Roman" w:cs="Times New Roman"/>
          <w:u w:val="single"/>
          <w:lang w:eastAsia="ru-RU"/>
        </w:rPr>
        <w:t>этике</w:t>
      </w:r>
      <w:r w:rsidRPr="00523B8A">
        <w:rPr>
          <w:rFonts w:ascii="Times New Roman" w:eastAsia="Times New Roman" w:hAnsi="Times New Roman" w:cs="Times New Roman"/>
          <w:lang w:eastAsia="ru-RU"/>
        </w:rPr>
        <w:t xml:space="preserve"> и осуществляется в соответствии с законом.</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20. Права и обязанности медицинских работников и иных специалистов при оказании психиатрической помощи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w:t>
      </w:r>
      <w:r w:rsidRPr="00523B8A">
        <w:rPr>
          <w:rFonts w:ascii="Times New Roman" w:eastAsia="Times New Roman" w:hAnsi="Times New Roman" w:cs="Times New Roman"/>
          <w:u w:val="single"/>
          <w:lang w:eastAsia="ru-RU"/>
        </w:rPr>
        <w:t>законодательством</w:t>
      </w:r>
      <w:r w:rsidRPr="00523B8A">
        <w:rPr>
          <w:rFonts w:ascii="Times New Roman" w:eastAsia="Times New Roman" w:hAnsi="Times New Roman" w:cs="Times New Roman"/>
          <w:lang w:eastAsia="ru-RU"/>
        </w:rPr>
        <w:t xml:space="preserve"> Российской Федерации о здравоохранении и настоящим Законом.</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22.08.2004 N 122-ФЗ)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21. Независимость врача-психиатра при оказании психиатрической помощи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lastRenderedPageBreak/>
        <w:t>Статья 22. Гарантии медицинским и иным работникам, участвующим в оказании психиатрической помощи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27.07.2010 N 203-ФЗ)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22.08.2004 N 122-ФЗ)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w:t>
      </w:r>
      <w:r w:rsidRPr="00523B8A">
        <w:rPr>
          <w:rFonts w:ascii="Times New Roman" w:eastAsia="Times New Roman" w:hAnsi="Times New Roman" w:cs="Times New Roman"/>
          <w:u w:val="single"/>
          <w:lang w:eastAsia="ru-RU"/>
        </w:rPr>
        <w:t>законодательством</w:t>
      </w:r>
      <w:r w:rsidRPr="00523B8A">
        <w:rPr>
          <w:rFonts w:ascii="Times New Roman" w:eastAsia="Times New Roman" w:hAnsi="Times New Roman" w:cs="Times New Roman"/>
          <w:lang w:eastAsia="ru-RU"/>
        </w:rPr>
        <w:t xml:space="preserve">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Продолжительность </w:t>
      </w:r>
      <w:r w:rsidRPr="00523B8A">
        <w:rPr>
          <w:rFonts w:ascii="Times New Roman" w:eastAsia="Times New Roman" w:hAnsi="Times New Roman" w:cs="Times New Roman"/>
          <w:u w:val="single"/>
          <w:lang w:eastAsia="ru-RU"/>
        </w:rPr>
        <w:t>рабочего времени</w:t>
      </w:r>
      <w:r w:rsidRPr="00523B8A">
        <w:rPr>
          <w:rFonts w:ascii="Times New Roman" w:eastAsia="Times New Roman" w:hAnsi="Times New Roman" w:cs="Times New Roman"/>
          <w:lang w:eastAsia="ru-RU"/>
        </w:rPr>
        <w:t xml:space="preserve"> и ежегодного </w:t>
      </w:r>
      <w:r w:rsidRPr="00523B8A">
        <w:rPr>
          <w:rFonts w:ascii="Times New Roman" w:eastAsia="Times New Roman" w:hAnsi="Times New Roman" w:cs="Times New Roman"/>
          <w:u w:val="single"/>
          <w:lang w:eastAsia="ru-RU"/>
        </w:rPr>
        <w:t>дополнительного оплачиваемого отпуска</w:t>
      </w:r>
      <w:r w:rsidRPr="00523B8A">
        <w:rPr>
          <w:rFonts w:ascii="Times New Roman" w:eastAsia="Times New Roman" w:hAnsi="Times New Roman" w:cs="Times New Roman"/>
          <w:lang w:eastAsia="ru-RU"/>
        </w:rPr>
        <w:t xml:space="preserve"> медицинских работников, участвующих в оказании психиатрической помощи, определяется Правительством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proofErr w:type="spellStart"/>
      <w:r w:rsidRPr="00523B8A">
        <w:rPr>
          <w:rFonts w:ascii="Times New Roman" w:eastAsia="Times New Roman" w:hAnsi="Times New Roman" w:cs="Times New Roman"/>
          <w:lang w:eastAsia="ru-RU"/>
        </w:rPr>
        <w:t>КонсультантПлюс</w:t>
      </w:r>
      <w:proofErr w:type="spellEnd"/>
      <w:r w:rsidRPr="00523B8A">
        <w:rPr>
          <w:rFonts w:ascii="Times New Roman" w:eastAsia="Times New Roman" w:hAnsi="Times New Roman" w:cs="Times New Roman"/>
          <w:lang w:eastAsia="ru-RU"/>
        </w:rPr>
        <w:t>: примечание.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соответствии с Федеральным законом от 04.06.2014 N 145-ФЗ с 1 января 2017 года абзац третий части первой статьи 22 после слов "федеральных органов исполнительной власти" будет дополнен словами "и федеральных государственных органов".</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государственным академиям наук, медицинским работникам из числа гражданского персонала воинских частей, учреждений и подразделений федеральных органов исполнительной власти, в которых </w:t>
      </w:r>
      <w:r w:rsidRPr="00523B8A">
        <w:rPr>
          <w:rFonts w:ascii="Times New Roman" w:eastAsia="Times New Roman" w:hAnsi="Times New Roman" w:cs="Times New Roman"/>
          <w:u w:val="single"/>
          <w:lang w:eastAsia="ru-RU"/>
        </w:rPr>
        <w:t>законом</w:t>
      </w:r>
      <w:r w:rsidRPr="00523B8A">
        <w:rPr>
          <w:rFonts w:ascii="Times New Roman" w:eastAsia="Times New Roman" w:hAnsi="Times New Roman" w:cs="Times New Roman"/>
          <w:lang w:eastAsia="ru-RU"/>
        </w:rPr>
        <w:t xml:space="preserve">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proofErr w:type="spellStart"/>
      <w:r w:rsidRPr="00523B8A">
        <w:rPr>
          <w:rFonts w:ascii="Times New Roman" w:eastAsia="Times New Roman" w:hAnsi="Times New Roman" w:cs="Times New Roman"/>
          <w:lang w:eastAsia="ru-RU"/>
        </w:rPr>
        <w:t>КонсультантПлюс</w:t>
      </w:r>
      <w:proofErr w:type="spellEnd"/>
      <w:r w:rsidRPr="00523B8A">
        <w:rPr>
          <w:rFonts w:ascii="Times New Roman" w:eastAsia="Times New Roman" w:hAnsi="Times New Roman" w:cs="Times New Roman"/>
          <w:lang w:eastAsia="ru-RU"/>
        </w:rPr>
        <w:t>: примечание.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соответствии с Федеральным законом от 04.06.2014 N 145-ФЗ с 1 января 2017 года абзац четвертый части первой статьи 22 после слов "федеральных органов исполнительной власти" будет дополнен словами "и федеральных государственных органов".</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государственным академиям наук,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в которых </w:t>
      </w:r>
      <w:r w:rsidRPr="00523B8A">
        <w:rPr>
          <w:rFonts w:ascii="Times New Roman" w:eastAsia="Times New Roman" w:hAnsi="Times New Roman" w:cs="Times New Roman"/>
          <w:u w:val="single"/>
          <w:lang w:eastAsia="ru-RU"/>
        </w:rPr>
        <w:t>законом</w:t>
      </w:r>
      <w:r w:rsidRPr="00523B8A">
        <w:rPr>
          <w:rFonts w:ascii="Times New Roman" w:eastAsia="Times New Roman" w:hAnsi="Times New Roman" w:cs="Times New Roman"/>
          <w:lang w:eastAsia="ru-RU"/>
        </w:rPr>
        <w:t xml:space="preserve"> предусмотрена военная и приравненная к ней служба, осуществляются по результатам </w:t>
      </w:r>
      <w:r w:rsidRPr="00523B8A">
        <w:rPr>
          <w:rFonts w:ascii="Times New Roman" w:eastAsia="Times New Roman" w:hAnsi="Times New Roman" w:cs="Times New Roman"/>
          <w:u w:val="single"/>
          <w:lang w:eastAsia="ru-RU"/>
        </w:rPr>
        <w:t>специальной оценки</w:t>
      </w:r>
      <w:r w:rsidRPr="00523B8A">
        <w:rPr>
          <w:rFonts w:ascii="Times New Roman" w:eastAsia="Times New Roman" w:hAnsi="Times New Roman" w:cs="Times New Roman"/>
          <w:lang w:eastAsia="ru-RU"/>
        </w:rPr>
        <w:t xml:space="preserve"> условий труда.</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25.11.2013 N 317-ФЗ, от 28.12.2013 N 421-ФЗ)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1 в ред. Федерального закона от 27.07.2010 N 203-ФЗ)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Медицинские и иные работники, участвующие в оказании психиатрической помощи, подлежат:</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27.07.2010 N 203-ФЗ)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абзац утратил силу. - Федеральный </w:t>
      </w:r>
      <w:r w:rsidRPr="00523B8A">
        <w:rPr>
          <w:rFonts w:ascii="Times New Roman" w:eastAsia="Times New Roman" w:hAnsi="Times New Roman" w:cs="Times New Roman"/>
          <w:u w:val="single"/>
          <w:lang w:eastAsia="ru-RU"/>
        </w:rPr>
        <w:t>закон</w:t>
      </w:r>
      <w:r w:rsidRPr="00523B8A">
        <w:rPr>
          <w:rFonts w:ascii="Times New Roman" w:eastAsia="Times New Roman" w:hAnsi="Times New Roman" w:cs="Times New Roman"/>
          <w:lang w:eastAsia="ru-RU"/>
        </w:rPr>
        <w:t xml:space="preserve">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обязательному социальному страхованию от несчастных случаев на производстве и профессиональных заболеваний в </w:t>
      </w:r>
      <w:r w:rsidRPr="00523B8A">
        <w:rPr>
          <w:rFonts w:ascii="Times New Roman" w:eastAsia="Times New Roman" w:hAnsi="Times New Roman" w:cs="Times New Roman"/>
          <w:u w:val="single"/>
          <w:lang w:eastAsia="ru-RU"/>
        </w:rPr>
        <w:t>порядке</w:t>
      </w:r>
      <w:r w:rsidRPr="00523B8A">
        <w:rPr>
          <w:rFonts w:ascii="Times New Roman" w:eastAsia="Times New Roman" w:hAnsi="Times New Roman" w:cs="Times New Roman"/>
          <w:lang w:eastAsia="ru-RU"/>
        </w:rPr>
        <w:t>, установленном законодательством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b/>
          <w:bCs/>
          <w:lang w:eastAsia="ru-RU"/>
        </w:rPr>
      </w:pPr>
      <w:r w:rsidRPr="00523B8A">
        <w:rPr>
          <w:rFonts w:ascii="Times New Roman" w:eastAsia="Times New Roman" w:hAnsi="Times New Roman" w:cs="Times New Roman"/>
          <w:b/>
          <w:bCs/>
          <w:lang w:eastAsia="ru-RU"/>
        </w:rPr>
        <w:t>Раздел IV. ВИДЫ ПСИХИАТРИЧЕСКОЙ ПОМОЩИ</w:t>
      </w:r>
    </w:p>
    <w:p w:rsidR="00523B8A" w:rsidRPr="00523B8A" w:rsidRDefault="00523B8A" w:rsidP="00523B8A">
      <w:pPr>
        <w:spacing w:after="0" w:line="240" w:lineRule="auto"/>
        <w:jc w:val="both"/>
        <w:rPr>
          <w:rFonts w:ascii="Times New Roman" w:eastAsia="Times New Roman" w:hAnsi="Times New Roman" w:cs="Times New Roman"/>
          <w:b/>
          <w:bCs/>
          <w:lang w:eastAsia="ru-RU"/>
        </w:rPr>
      </w:pPr>
      <w:r w:rsidRPr="00523B8A">
        <w:rPr>
          <w:rFonts w:ascii="Times New Roman" w:eastAsia="Times New Roman" w:hAnsi="Times New Roman" w:cs="Times New Roman"/>
          <w:b/>
          <w:bCs/>
          <w:lang w:eastAsia="ru-RU"/>
        </w:rPr>
        <w:t>И ПОРЯДОК ЕЕ ОКАЗАНИЯ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23. Психиатрическое освидетельствование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lastRenderedPageBreak/>
        <w:t>(1)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w:t>
      </w:r>
      <w:r w:rsidRPr="00523B8A">
        <w:rPr>
          <w:rFonts w:ascii="Times New Roman" w:eastAsia="Times New Roman" w:hAnsi="Times New Roman" w:cs="Times New Roman"/>
          <w:u w:val="single"/>
          <w:lang w:eastAsia="ru-RU"/>
        </w:rPr>
        <w:t>законного представителя</w:t>
      </w:r>
      <w:r w:rsidRPr="00523B8A">
        <w:rPr>
          <w:rFonts w:ascii="Times New Roman" w:eastAsia="Times New Roman" w:hAnsi="Times New Roman" w:cs="Times New Roman"/>
          <w:lang w:eastAsia="ru-RU"/>
        </w:rPr>
        <w:t xml:space="preserve">, а в отношении лица, признанного в установленном законом </w:t>
      </w:r>
      <w:r w:rsidRPr="00523B8A">
        <w:rPr>
          <w:rFonts w:ascii="Times New Roman" w:eastAsia="Times New Roman" w:hAnsi="Times New Roman" w:cs="Times New Roman"/>
          <w:u w:val="single"/>
          <w:lang w:eastAsia="ru-RU"/>
        </w:rPr>
        <w:t>порядке</w:t>
      </w:r>
      <w:r w:rsidRPr="00523B8A">
        <w:rPr>
          <w:rFonts w:ascii="Times New Roman" w:eastAsia="Times New Roman" w:hAnsi="Times New Roman" w:cs="Times New Roman"/>
          <w:lang w:eastAsia="ru-RU"/>
        </w:rPr>
        <w:t xml:space="preserve">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2 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r w:rsidRPr="00523B8A">
        <w:rPr>
          <w:rFonts w:ascii="Times New Roman" w:eastAsia="Times New Roman" w:hAnsi="Times New Roman" w:cs="Times New Roman"/>
          <w:u w:val="single"/>
          <w:lang w:eastAsia="ru-RU"/>
        </w:rPr>
        <w:t>пунктом "а" части четвертой</w:t>
      </w:r>
      <w:r w:rsidRPr="00523B8A">
        <w:rPr>
          <w:rFonts w:ascii="Times New Roman" w:eastAsia="Times New Roman" w:hAnsi="Times New Roman" w:cs="Times New Roman"/>
          <w:lang w:eastAsia="ru-RU"/>
        </w:rPr>
        <w:t xml:space="preserve"> настоящей статьи.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а) его непосредственную опасность для себя или окружающих, или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б) его беспомощность, то есть неспособность самостоятельно удовлетворять основные жизненные потребности, или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существенный вред его здоровью вследствие ухудшения психического состояния, если лицо будет оставлено без психиатрической помощи.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r w:rsidRPr="00523B8A">
        <w:rPr>
          <w:rFonts w:ascii="Times New Roman" w:eastAsia="Times New Roman" w:hAnsi="Times New Roman" w:cs="Times New Roman"/>
          <w:u w:val="single"/>
          <w:lang w:eastAsia="ru-RU"/>
        </w:rPr>
        <w:t>частью первой статьи 27</w:t>
      </w:r>
      <w:r w:rsidRPr="00523B8A">
        <w:rPr>
          <w:rFonts w:ascii="Times New Roman" w:eastAsia="Times New Roman" w:hAnsi="Times New Roman" w:cs="Times New Roman"/>
          <w:lang w:eastAsia="ru-RU"/>
        </w:rPr>
        <w:t xml:space="preserve"> настоящего Закона.</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(7) Психиатрическое освидетельствование гражданина, указанного в </w:t>
      </w:r>
      <w:r w:rsidRPr="00523B8A">
        <w:rPr>
          <w:rFonts w:ascii="Times New Roman" w:eastAsia="Times New Roman" w:hAnsi="Times New Roman" w:cs="Times New Roman"/>
          <w:u w:val="single"/>
          <w:lang w:eastAsia="ru-RU"/>
        </w:rPr>
        <w:t>статье 15</w:t>
      </w:r>
      <w:r w:rsidRPr="00523B8A">
        <w:rPr>
          <w:rFonts w:ascii="Times New Roman" w:eastAsia="Times New Roman" w:hAnsi="Times New Roman" w:cs="Times New Roman"/>
          <w:lang w:eastAsia="ru-RU"/>
        </w:rPr>
        <w:t xml:space="preserve"> настоящего Закона, проводится в рамках военно-врачебной экспертизы в соответствии со </w:t>
      </w:r>
      <w:r w:rsidRPr="00523B8A">
        <w:rPr>
          <w:rFonts w:ascii="Times New Roman" w:eastAsia="Times New Roman" w:hAnsi="Times New Roman" w:cs="Times New Roman"/>
          <w:u w:val="single"/>
          <w:lang w:eastAsia="ru-RU"/>
        </w:rPr>
        <w:t>статьей 61</w:t>
      </w:r>
      <w:r w:rsidRPr="00523B8A">
        <w:rPr>
          <w:rFonts w:ascii="Times New Roman" w:eastAsia="Times New Roman" w:hAnsi="Times New Roman" w:cs="Times New Roman"/>
          <w:lang w:eastAsia="ru-RU"/>
        </w:rPr>
        <w:t xml:space="preserve"> Федерального закона от 21 ноября 2011 года N 323-ФЗ "Об основах охраны здоровья граждан в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7 введена Федеральным законом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24. Психиатрическое освидетельствование лица без его согласия или без согласия его законного представителя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(1) В случаях, предусмотренных </w:t>
      </w:r>
      <w:r w:rsidRPr="00523B8A">
        <w:rPr>
          <w:rFonts w:ascii="Times New Roman" w:eastAsia="Times New Roman" w:hAnsi="Times New Roman" w:cs="Times New Roman"/>
          <w:u w:val="single"/>
          <w:lang w:eastAsia="ru-RU"/>
        </w:rPr>
        <w:t>пунктом "а" части четвертой</w:t>
      </w:r>
      <w:r w:rsidRPr="00523B8A">
        <w:rPr>
          <w:rFonts w:ascii="Times New Roman" w:eastAsia="Times New Roman" w:hAnsi="Times New Roman" w:cs="Times New Roman"/>
          <w:lang w:eastAsia="ru-RU"/>
        </w:rPr>
        <w:t xml:space="preserve"> и </w:t>
      </w:r>
      <w:r w:rsidRPr="00523B8A">
        <w:rPr>
          <w:rFonts w:ascii="Times New Roman" w:eastAsia="Times New Roman" w:hAnsi="Times New Roman" w:cs="Times New Roman"/>
          <w:u w:val="single"/>
          <w:lang w:eastAsia="ru-RU"/>
        </w:rPr>
        <w:t>частью пятой статьи 23</w:t>
      </w:r>
      <w:r w:rsidRPr="00523B8A">
        <w:rPr>
          <w:rFonts w:ascii="Times New Roman" w:eastAsia="Times New Roman" w:hAnsi="Times New Roman" w:cs="Times New Roman"/>
          <w:lang w:eastAsia="ru-RU"/>
        </w:rP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(2) В случаях, предусмотренных </w:t>
      </w:r>
      <w:r w:rsidRPr="00523B8A">
        <w:rPr>
          <w:rFonts w:ascii="Times New Roman" w:eastAsia="Times New Roman" w:hAnsi="Times New Roman" w:cs="Times New Roman"/>
          <w:u w:val="single"/>
          <w:lang w:eastAsia="ru-RU"/>
        </w:rPr>
        <w:t>пунктами "б"</w:t>
      </w:r>
      <w:r w:rsidRPr="00523B8A">
        <w:rPr>
          <w:rFonts w:ascii="Times New Roman" w:eastAsia="Times New Roman" w:hAnsi="Times New Roman" w:cs="Times New Roman"/>
          <w:lang w:eastAsia="ru-RU"/>
        </w:rPr>
        <w:t xml:space="preserve"> и </w:t>
      </w:r>
      <w:r w:rsidRPr="00523B8A">
        <w:rPr>
          <w:rFonts w:ascii="Times New Roman" w:eastAsia="Times New Roman" w:hAnsi="Times New Roman" w:cs="Times New Roman"/>
          <w:u w:val="single"/>
          <w:lang w:eastAsia="ru-RU"/>
        </w:rPr>
        <w:t>"в" части четвертой статьи 23</w:t>
      </w:r>
      <w:r w:rsidRPr="00523B8A">
        <w:rPr>
          <w:rFonts w:ascii="Times New Roman" w:eastAsia="Times New Roman" w:hAnsi="Times New Roman" w:cs="Times New Roman"/>
          <w:lang w:eastAsia="ru-RU"/>
        </w:rP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lastRenderedPageBreak/>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r w:rsidRPr="00523B8A">
        <w:rPr>
          <w:rFonts w:ascii="Times New Roman" w:eastAsia="Times New Roman" w:hAnsi="Times New Roman" w:cs="Times New Roman"/>
          <w:u w:val="single"/>
          <w:lang w:eastAsia="ru-RU"/>
        </w:rPr>
        <w:t>частью пятой статьи 23</w:t>
      </w:r>
      <w:r w:rsidRPr="00523B8A">
        <w:rPr>
          <w:rFonts w:ascii="Times New Roman" w:eastAsia="Times New Roman" w:hAnsi="Times New Roman" w:cs="Times New Roman"/>
          <w:lang w:eastAsia="ru-RU"/>
        </w:rPr>
        <w:t xml:space="preserve">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r w:rsidRPr="00523B8A">
        <w:rPr>
          <w:rFonts w:ascii="Times New Roman" w:eastAsia="Times New Roman" w:hAnsi="Times New Roman" w:cs="Times New Roman"/>
          <w:u w:val="single"/>
          <w:lang w:eastAsia="ru-RU"/>
        </w:rPr>
        <w:t>части четвертой статьи 23</w:t>
      </w:r>
      <w:r w:rsidRPr="00523B8A">
        <w:rPr>
          <w:rFonts w:ascii="Times New Roman" w:eastAsia="Times New Roman" w:hAnsi="Times New Roman" w:cs="Times New Roman"/>
          <w:lang w:eastAsia="ru-RU"/>
        </w:rPr>
        <w:t xml:space="preserve"> настоящего Закона.</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r w:rsidRPr="00523B8A">
        <w:rPr>
          <w:rFonts w:ascii="Times New Roman" w:eastAsia="Times New Roman" w:hAnsi="Times New Roman" w:cs="Times New Roman"/>
          <w:u w:val="single"/>
          <w:lang w:eastAsia="ru-RU"/>
        </w:rPr>
        <w:t>пунктами "б"</w:t>
      </w:r>
      <w:r w:rsidRPr="00523B8A">
        <w:rPr>
          <w:rFonts w:ascii="Times New Roman" w:eastAsia="Times New Roman" w:hAnsi="Times New Roman" w:cs="Times New Roman"/>
          <w:lang w:eastAsia="ru-RU"/>
        </w:rPr>
        <w:t xml:space="preserve"> и </w:t>
      </w:r>
      <w:r w:rsidRPr="00523B8A">
        <w:rPr>
          <w:rFonts w:ascii="Times New Roman" w:eastAsia="Times New Roman" w:hAnsi="Times New Roman" w:cs="Times New Roman"/>
          <w:u w:val="single"/>
          <w:lang w:eastAsia="ru-RU"/>
        </w:rPr>
        <w:t>"в" части четвертой статьи 23</w:t>
      </w:r>
      <w:r w:rsidRPr="00523B8A">
        <w:rPr>
          <w:rFonts w:ascii="Times New Roman" w:eastAsia="Times New Roman" w:hAnsi="Times New Roman" w:cs="Times New Roman"/>
          <w:lang w:eastAsia="ru-RU"/>
        </w:rPr>
        <w:t xml:space="preserve"> настоящего Закона, врач-психиатр в письменном виде, мотивированно отказывает в психиатрическом освидетельствовании.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w:t>
      </w:r>
      <w:r w:rsidRPr="00523B8A">
        <w:rPr>
          <w:rFonts w:ascii="Times New Roman" w:eastAsia="Times New Roman" w:hAnsi="Times New Roman" w:cs="Times New Roman"/>
          <w:u w:val="single"/>
          <w:lang w:eastAsia="ru-RU"/>
        </w:rPr>
        <w:t>порядке</w:t>
      </w:r>
      <w:r w:rsidRPr="00523B8A">
        <w:rPr>
          <w:rFonts w:ascii="Times New Roman" w:eastAsia="Times New Roman" w:hAnsi="Times New Roman" w:cs="Times New Roman"/>
          <w:lang w:eastAsia="ru-RU"/>
        </w:rPr>
        <w:t>, установленном законодательством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22.08.2004 N 122-ФЗ)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26. Психиатрическая помощь, оказываемая в амбулаторных условиях</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1 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w:t>
      </w:r>
      <w:r w:rsidRPr="00523B8A">
        <w:rPr>
          <w:rFonts w:ascii="Times New Roman" w:eastAsia="Times New Roman" w:hAnsi="Times New Roman" w:cs="Times New Roman"/>
          <w:u w:val="single"/>
          <w:lang w:eastAsia="ru-RU"/>
        </w:rPr>
        <w:t>статьей 4</w:t>
      </w:r>
      <w:r w:rsidRPr="00523B8A">
        <w:rPr>
          <w:rFonts w:ascii="Times New Roman" w:eastAsia="Times New Roman" w:hAnsi="Times New Roman" w:cs="Times New Roman"/>
          <w:lang w:eastAsia="ru-RU"/>
        </w:rPr>
        <w:t xml:space="preserve"> настоящего Закона.</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2 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w:t>
      </w:r>
      <w:r w:rsidRPr="00523B8A">
        <w:rPr>
          <w:rFonts w:ascii="Times New Roman" w:eastAsia="Times New Roman" w:hAnsi="Times New Roman" w:cs="Times New Roman"/>
          <w:u w:val="single"/>
          <w:lang w:eastAsia="ru-RU"/>
        </w:rPr>
        <w:t>частью первой статьи 27</w:t>
      </w:r>
      <w:r w:rsidRPr="00523B8A">
        <w:rPr>
          <w:rFonts w:ascii="Times New Roman" w:eastAsia="Times New Roman" w:hAnsi="Times New Roman" w:cs="Times New Roman"/>
          <w:lang w:eastAsia="ru-RU"/>
        </w:rPr>
        <w:t xml:space="preserve">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27. Диспансерное наблюдение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2 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lastRenderedPageBreak/>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r w:rsidRPr="00523B8A">
        <w:rPr>
          <w:rFonts w:ascii="Times New Roman" w:eastAsia="Times New Roman" w:hAnsi="Times New Roman" w:cs="Times New Roman"/>
          <w:u w:val="single"/>
          <w:lang w:eastAsia="ru-RU"/>
        </w:rPr>
        <w:t>разделом VI</w:t>
      </w:r>
      <w:r w:rsidRPr="00523B8A">
        <w:rPr>
          <w:rFonts w:ascii="Times New Roman" w:eastAsia="Times New Roman" w:hAnsi="Times New Roman" w:cs="Times New Roman"/>
          <w:lang w:eastAsia="ru-RU"/>
        </w:rPr>
        <w:t xml:space="preserve"> настоящего Закона.</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r w:rsidRPr="00523B8A">
        <w:rPr>
          <w:rFonts w:ascii="Times New Roman" w:eastAsia="Times New Roman" w:hAnsi="Times New Roman" w:cs="Times New Roman"/>
          <w:u w:val="single"/>
          <w:lang w:eastAsia="ru-RU"/>
        </w:rPr>
        <w:t>частью второй статьи 26</w:t>
      </w:r>
      <w:r w:rsidRPr="00523B8A">
        <w:rPr>
          <w:rFonts w:ascii="Times New Roman" w:eastAsia="Times New Roman" w:hAnsi="Times New Roman" w:cs="Times New Roman"/>
          <w:lang w:eastAsia="ru-RU"/>
        </w:rP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r w:rsidRPr="00523B8A">
        <w:rPr>
          <w:rFonts w:ascii="Times New Roman" w:eastAsia="Times New Roman" w:hAnsi="Times New Roman" w:cs="Times New Roman"/>
          <w:u w:val="single"/>
          <w:lang w:eastAsia="ru-RU"/>
        </w:rPr>
        <w:t>частью четвертой статьи 23</w:t>
      </w:r>
      <w:r w:rsidRPr="00523B8A">
        <w:rPr>
          <w:rFonts w:ascii="Times New Roman" w:eastAsia="Times New Roman" w:hAnsi="Times New Roman" w:cs="Times New Roman"/>
          <w:lang w:eastAsia="ru-RU"/>
        </w:rPr>
        <w:t xml:space="preserve">, </w:t>
      </w:r>
      <w:r w:rsidRPr="00523B8A">
        <w:rPr>
          <w:rFonts w:ascii="Times New Roman" w:eastAsia="Times New Roman" w:hAnsi="Times New Roman" w:cs="Times New Roman"/>
          <w:u w:val="single"/>
          <w:lang w:eastAsia="ru-RU"/>
        </w:rPr>
        <w:t>статьями 24</w:t>
      </w:r>
      <w:r w:rsidRPr="00523B8A">
        <w:rPr>
          <w:rFonts w:ascii="Times New Roman" w:eastAsia="Times New Roman" w:hAnsi="Times New Roman" w:cs="Times New Roman"/>
          <w:lang w:eastAsia="ru-RU"/>
        </w:rPr>
        <w:t xml:space="preserve"> и </w:t>
      </w:r>
      <w:r w:rsidRPr="00523B8A">
        <w:rPr>
          <w:rFonts w:ascii="Times New Roman" w:eastAsia="Times New Roman" w:hAnsi="Times New Roman" w:cs="Times New Roman"/>
          <w:u w:val="single"/>
          <w:lang w:eastAsia="ru-RU"/>
        </w:rPr>
        <w:t>25</w:t>
      </w:r>
      <w:r w:rsidRPr="00523B8A">
        <w:rPr>
          <w:rFonts w:ascii="Times New Roman" w:eastAsia="Times New Roman" w:hAnsi="Times New Roman" w:cs="Times New Roman"/>
          <w:lang w:eastAsia="ru-RU"/>
        </w:rPr>
        <w:t xml:space="preserve"> настоящего Закона. Диспансерное наблюдение может быть возобновлено в таких случаях по решению комиссии врачей-психиатров.</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5 введена Федеральным законом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28. Основания для госпитализации в медицинскую организацию, оказывающую психиатрическую помощь в стационарных условиях</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w:t>
      </w:r>
      <w:r w:rsidRPr="00523B8A">
        <w:rPr>
          <w:rFonts w:ascii="Times New Roman" w:eastAsia="Times New Roman" w:hAnsi="Times New Roman" w:cs="Times New Roman"/>
          <w:u w:val="single"/>
          <w:lang w:eastAsia="ru-RU"/>
        </w:rPr>
        <w:t>законами</w:t>
      </w:r>
      <w:r w:rsidRPr="00523B8A">
        <w:rPr>
          <w:rFonts w:ascii="Times New Roman" w:eastAsia="Times New Roman" w:hAnsi="Times New Roman" w:cs="Times New Roman"/>
          <w:lang w:eastAsia="ru-RU"/>
        </w:rPr>
        <w:t xml:space="preserve">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(3) Госпитализация лица, в том числе лица, признанного в установленном законом </w:t>
      </w:r>
      <w:r w:rsidRPr="00523B8A">
        <w:rPr>
          <w:rFonts w:ascii="Times New Roman" w:eastAsia="Times New Roman" w:hAnsi="Times New Roman" w:cs="Times New Roman"/>
          <w:u w:val="single"/>
          <w:lang w:eastAsia="ru-RU"/>
        </w:rPr>
        <w:t>порядке</w:t>
      </w:r>
      <w:r w:rsidRPr="00523B8A">
        <w:rPr>
          <w:rFonts w:ascii="Times New Roman" w:eastAsia="Times New Roman" w:hAnsi="Times New Roman" w:cs="Times New Roman"/>
          <w:lang w:eastAsia="ru-RU"/>
        </w:rPr>
        <w:t xml:space="preserve"> недееспособным, в медицинскую организацию, оказывающую психиатрическую помощь в стационарных условиях, за исключением случаев, предусмотренных </w:t>
      </w:r>
      <w:r w:rsidRPr="00523B8A">
        <w:rPr>
          <w:rFonts w:ascii="Times New Roman" w:eastAsia="Times New Roman" w:hAnsi="Times New Roman" w:cs="Times New Roman"/>
          <w:u w:val="single"/>
          <w:lang w:eastAsia="ru-RU"/>
        </w:rPr>
        <w:t>статьей 29</w:t>
      </w:r>
      <w:r w:rsidRPr="00523B8A">
        <w:rPr>
          <w:rFonts w:ascii="Times New Roman" w:eastAsia="Times New Roman" w:hAnsi="Times New Roman" w:cs="Times New Roman"/>
          <w:lang w:eastAsia="ru-RU"/>
        </w:rPr>
        <w:t xml:space="preserve"> настоящего Закона, осуществляется добровольно - по его просьбе или при наличии его согласия на госпитализацию.</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06.04.2011 N 67-ФЗ,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w:t>
      </w:r>
      <w:r w:rsidRPr="00523B8A">
        <w:rPr>
          <w:rFonts w:ascii="Times New Roman" w:eastAsia="Times New Roman" w:hAnsi="Times New Roman" w:cs="Times New Roman"/>
          <w:u w:val="single"/>
          <w:lang w:eastAsia="ru-RU"/>
        </w:rPr>
        <w:t>законного представителя</w:t>
      </w:r>
      <w:r w:rsidRPr="00523B8A">
        <w:rPr>
          <w:rFonts w:ascii="Times New Roman" w:eastAsia="Times New Roman" w:hAnsi="Times New Roman" w:cs="Times New Roman"/>
          <w:lang w:eastAsia="ru-RU"/>
        </w:rPr>
        <w:t>.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06.04.2011 N 67-ФЗ,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(4.1) Лицо, признанное в установленном законом </w:t>
      </w:r>
      <w:r w:rsidRPr="00523B8A">
        <w:rPr>
          <w:rFonts w:ascii="Times New Roman" w:eastAsia="Times New Roman" w:hAnsi="Times New Roman" w:cs="Times New Roman"/>
          <w:u w:val="single"/>
          <w:lang w:eastAsia="ru-RU"/>
        </w:rPr>
        <w:t>порядке</w:t>
      </w:r>
      <w:r w:rsidRPr="00523B8A">
        <w:rPr>
          <w:rFonts w:ascii="Times New Roman" w:eastAsia="Times New Roman" w:hAnsi="Times New Roman" w:cs="Times New Roman"/>
          <w:lang w:eastAsia="ru-RU"/>
        </w:rPr>
        <w:t xml:space="preserve">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r w:rsidRPr="00523B8A">
        <w:rPr>
          <w:rFonts w:ascii="Times New Roman" w:eastAsia="Times New Roman" w:hAnsi="Times New Roman" w:cs="Times New Roman"/>
          <w:u w:val="single"/>
          <w:lang w:eastAsia="ru-RU"/>
        </w:rPr>
        <w:t>статьями 32</w:t>
      </w:r>
      <w:r w:rsidRPr="00523B8A">
        <w:rPr>
          <w:rFonts w:ascii="Times New Roman" w:eastAsia="Times New Roman" w:hAnsi="Times New Roman" w:cs="Times New Roman"/>
          <w:lang w:eastAsia="ru-RU"/>
        </w:rPr>
        <w:t xml:space="preserve"> - </w:t>
      </w:r>
      <w:r w:rsidRPr="00523B8A">
        <w:rPr>
          <w:rFonts w:ascii="Times New Roman" w:eastAsia="Times New Roman" w:hAnsi="Times New Roman" w:cs="Times New Roman"/>
          <w:u w:val="single"/>
          <w:lang w:eastAsia="ru-RU"/>
        </w:rPr>
        <w:t>36</w:t>
      </w:r>
      <w:r w:rsidRPr="00523B8A">
        <w:rPr>
          <w:rFonts w:ascii="Times New Roman" w:eastAsia="Times New Roman" w:hAnsi="Times New Roman" w:cs="Times New Roman"/>
          <w:lang w:eastAsia="ru-RU"/>
        </w:rPr>
        <w:t xml:space="preserve"> настоящего Закона. Законный представитель гражданина, признанного в установленном порядке </w:t>
      </w:r>
      <w:r w:rsidRPr="00523B8A">
        <w:rPr>
          <w:rFonts w:ascii="Times New Roman" w:eastAsia="Times New Roman" w:hAnsi="Times New Roman" w:cs="Times New Roman"/>
          <w:lang w:eastAsia="ru-RU"/>
        </w:rPr>
        <w:lastRenderedPageBreak/>
        <w:t>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4.1 введена Федеральным законом от 06.04.2011 N 67-ФЗ, 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5 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w:t>
      </w:r>
      <w:r w:rsidRPr="00523B8A">
        <w:rPr>
          <w:rFonts w:ascii="Times New Roman" w:eastAsia="Times New Roman" w:hAnsi="Times New Roman" w:cs="Times New Roman"/>
          <w:u w:val="single"/>
          <w:lang w:eastAsia="ru-RU"/>
        </w:rPr>
        <w:t>законного представителя</w:t>
      </w:r>
      <w:r w:rsidRPr="00523B8A">
        <w:rPr>
          <w:rFonts w:ascii="Times New Roman" w:eastAsia="Times New Roman" w:hAnsi="Times New Roman" w:cs="Times New Roman"/>
          <w:lang w:eastAsia="ru-RU"/>
        </w:rPr>
        <w:t xml:space="preserve">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а) его непосредственную опасность для себя или окружающих, или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б) его беспомощность, то есть неспособность самостоятельно удовлетворять основные жизненные потребности, или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существенный вред его здоровью вследствие ухудшения психического состояния, если лицо будет оставлено без психиатрической помощи.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30. Меры обеспечения безопасности при оказании психиатрической помощи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w:t>
      </w:r>
      <w:r w:rsidRPr="00523B8A">
        <w:rPr>
          <w:rFonts w:ascii="Times New Roman" w:eastAsia="Times New Roman" w:hAnsi="Times New Roman" w:cs="Times New Roman"/>
          <w:u w:val="single"/>
          <w:lang w:eastAsia="ru-RU"/>
        </w:rPr>
        <w:t>законом</w:t>
      </w:r>
      <w:r w:rsidRPr="00523B8A">
        <w:rPr>
          <w:rFonts w:ascii="Times New Roman" w:eastAsia="Times New Roman" w:hAnsi="Times New Roman" w:cs="Times New Roman"/>
          <w:lang w:eastAsia="ru-RU"/>
        </w:rPr>
        <w:t xml:space="preserve"> "О полиции".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22.08.2004 N 122-ФЗ, от 07.02.2011 N 4-ФЗ)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w:t>
      </w:r>
      <w:r w:rsidRPr="00523B8A">
        <w:rPr>
          <w:rFonts w:ascii="Times New Roman" w:eastAsia="Times New Roman" w:hAnsi="Times New Roman" w:cs="Times New Roman"/>
          <w:lang w:eastAsia="ru-RU"/>
        </w:rPr>
        <w:lastRenderedPageBreak/>
        <w:t xml:space="preserve">с согласия одного из родителей или иного </w:t>
      </w:r>
      <w:r w:rsidRPr="00523B8A">
        <w:rPr>
          <w:rFonts w:ascii="Times New Roman" w:eastAsia="Times New Roman" w:hAnsi="Times New Roman" w:cs="Times New Roman"/>
          <w:u w:val="single"/>
          <w:lang w:eastAsia="ru-RU"/>
        </w:rPr>
        <w:t>законного представителя</w:t>
      </w:r>
      <w:r w:rsidRPr="00523B8A">
        <w:rPr>
          <w:rFonts w:ascii="Times New Roman" w:eastAsia="Times New Roman" w:hAnsi="Times New Roman" w:cs="Times New Roman"/>
          <w:lang w:eastAsia="ru-RU"/>
        </w:rPr>
        <w:t xml:space="preserve">, подлежит обязательному психиатрическому освидетельствованию комиссией врачей-психиатров такой медицинской организации в порядке, установленном </w:t>
      </w:r>
      <w:r w:rsidRPr="00523B8A">
        <w:rPr>
          <w:rFonts w:ascii="Times New Roman" w:eastAsia="Times New Roman" w:hAnsi="Times New Roman" w:cs="Times New Roman"/>
          <w:u w:val="single"/>
          <w:lang w:eastAsia="ru-RU"/>
        </w:rPr>
        <w:t>частью первой статьи 32</w:t>
      </w:r>
      <w:r w:rsidRPr="00523B8A">
        <w:rPr>
          <w:rFonts w:ascii="Times New Roman" w:eastAsia="Times New Roman" w:hAnsi="Times New Roman" w:cs="Times New Roman"/>
          <w:lang w:eastAsia="ru-RU"/>
        </w:rPr>
        <w:t xml:space="preserve">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06.04.2011 N 67-ФЗ,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r w:rsidRPr="00523B8A">
        <w:rPr>
          <w:rFonts w:ascii="Times New Roman" w:eastAsia="Times New Roman" w:hAnsi="Times New Roman" w:cs="Times New Roman"/>
          <w:u w:val="single"/>
          <w:lang w:eastAsia="ru-RU"/>
        </w:rPr>
        <w:t>части первой</w:t>
      </w:r>
      <w:r w:rsidRPr="00523B8A">
        <w:rPr>
          <w:rFonts w:ascii="Times New Roman" w:eastAsia="Times New Roman" w:hAnsi="Times New Roman" w:cs="Times New Roman"/>
          <w:lang w:eastAsia="ru-RU"/>
        </w:rPr>
        <w:t xml:space="preserve">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2 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proofErr w:type="spellStart"/>
      <w:r w:rsidRPr="00523B8A">
        <w:rPr>
          <w:rFonts w:ascii="Times New Roman" w:eastAsia="Times New Roman" w:hAnsi="Times New Roman" w:cs="Times New Roman"/>
          <w:lang w:eastAsia="ru-RU"/>
        </w:rPr>
        <w:t>КонсультантПлюс</w:t>
      </w:r>
      <w:proofErr w:type="spellEnd"/>
      <w:r w:rsidRPr="00523B8A">
        <w:rPr>
          <w:rFonts w:ascii="Times New Roman" w:eastAsia="Times New Roman" w:hAnsi="Times New Roman" w:cs="Times New Roman"/>
          <w:lang w:eastAsia="ru-RU"/>
        </w:rPr>
        <w:t>: примечание.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Положения частей первой и второй статьи 32 во взаимосвязи с положениями части третьей статьи 33, части первой статьи 34 Закона Российской Федерации "О психиатрической помощи и гарантиях прав граждан при ее оказании" и статьи 133, части первой статьи 263, частей первой и второй статьи 303 и части первой статьи 304 ГПК Российской Федерации по своему конституционно-правовому смыслу в системе действующего правового регулирования - не допускают принудительную госпитализацию лица в психиатрический стационар на срок свыше 48 часов без судебного решения (Определение Конституционного Суда РФ от 05.03.2009 N 544-О-П).</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proofErr w:type="spellStart"/>
      <w:r w:rsidRPr="00523B8A">
        <w:rPr>
          <w:rFonts w:ascii="Times New Roman" w:eastAsia="Times New Roman" w:hAnsi="Times New Roman" w:cs="Times New Roman"/>
          <w:lang w:eastAsia="ru-RU"/>
        </w:rPr>
        <w:t>КонсультантПлюс</w:t>
      </w:r>
      <w:proofErr w:type="spellEnd"/>
      <w:r w:rsidRPr="00523B8A">
        <w:rPr>
          <w:rFonts w:ascii="Times New Roman" w:eastAsia="Times New Roman" w:hAnsi="Times New Roman" w:cs="Times New Roman"/>
          <w:lang w:eastAsia="ru-RU"/>
        </w:rPr>
        <w:t>: примечание.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По вопросу, касающемуся порядка психиатрического освидетельствования гражданина в недобровольном порядке, см. статью 280 КАС РФ.</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(1) Лицо, госпитализированное в медицинскую организацию, оказывающую психиатрическую помощь в стационарных условиях, по основаниям, предусмотренным </w:t>
      </w:r>
      <w:r w:rsidRPr="00523B8A">
        <w:rPr>
          <w:rFonts w:ascii="Times New Roman" w:eastAsia="Times New Roman" w:hAnsi="Times New Roman" w:cs="Times New Roman"/>
          <w:u w:val="single"/>
          <w:lang w:eastAsia="ru-RU"/>
        </w:rPr>
        <w:t>статьей 29</w:t>
      </w:r>
      <w:r w:rsidRPr="00523B8A">
        <w:rPr>
          <w:rFonts w:ascii="Times New Roman" w:eastAsia="Times New Roman" w:hAnsi="Times New Roman" w:cs="Times New Roman"/>
          <w:lang w:eastAsia="ru-RU"/>
        </w:rPr>
        <w:t xml:space="preserve">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proofErr w:type="spellStart"/>
      <w:r w:rsidRPr="00523B8A">
        <w:rPr>
          <w:rFonts w:ascii="Times New Roman" w:eastAsia="Times New Roman" w:hAnsi="Times New Roman" w:cs="Times New Roman"/>
          <w:lang w:eastAsia="ru-RU"/>
        </w:rPr>
        <w:t>КонсультантПлюс</w:t>
      </w:r>
      <w:proofErr w:type="spellEnd"/>
      <w:r w:rsidRPr="00523B8A">
        <w:rPr>
          <w:rFonts w:ascii="Times New Roman" w:eastAsia="Times New Roman" w:hAnsi="Times New Roman" w:cs="Times New Roman"/>
          <w:lang w:eastAsia="ru-RU"/>
        </w:rPr>
        <w:t>: примечание.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Об особенностях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 см. Главу 30 КАС РФ.</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33. Обращение в суд по вопросу о госпитализации в недобровольном порядке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r w:rsidRPr="00523B8A">
        <w:rPr>
          <w:rFonts w:ascii="Times New Roman" w:eastAsia="Times New Roman" w:hAnsi="Times New Roman" w:cs="Times New Roman"/>
          <w:u w:val="single"/>
          <w:lang w:eastAsia="ru-RU"/>
        </w:rPr>
        <w:lastRenderedPageBreak/>
        <w:t>статьей 29</w:t>
      </w:r>
      <w:r w:rsidRPr="00523B8A">
        <w:rPr>
          <w:rFonts w:ascii="Times New Roman" w:eastAsia="Times New Roman" w:hAnsi="Times New Roman" w:cs="Times New Roman"/>
          <w:lang w:eastAsia="ru-RU"/>
        </w:rPr>
        <w:t xml:space="preserve"> настоящего Закона, решается в суде по месту нахождения медицинской организации, оказывающей психиатрическую помощь в стационарных условиях.</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(2) Заявление о госпитализации лица в медицинскую организацию, оказывающую психиатрическую помощь в стационарных условиях, в недобровольном порядке </w:t>
      </w:r>
      <w:r w:rsidRPr="00523B8A">
        <w:rPr>
          <w:rFonts w:ascii="Times New Roman" w:eastAsia="Times New Roman" w:hAnsi="Times New Roman" w:cs="Times New Roman"/>
          <w:u w:val="single"/>
          <w:lang w:eastAsia="ru-RU"/>
        </w:rPr>
        <w:t>подается</w:t>
      </w:r>
      <w:r w:rsidRPr="00523B8A">
        <w:rPr>
          <w:rFonts w:ascii="Times New Roman" w:eastAsia="Times New Roman" w:hAnsi="Times New Roman" w:cs="Times New Roman"/>
          <w:lang w:eastAsia="ru-RU"/>
        </w:rPr>
        <w:t xml:space="preserve"> в суд представителем медицинской организации, в которой находится лицо.</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proofErr w:type="spellStart"/>
      <w:r w:rsidRPr="00523B8A">
        <w:rPr>
          <w:rFonts w:ascii="Times New Roman" w:eastAsia="Times New Roman" w:hAnsi="Times New Roman" w:cs="Times New Roman"/>
          <w:lang w:eastAsia="ru-RU"/>
        </w:rPr>
        <w:t>КонсультантПлюс</w:t>
      </w:r>
      <w:proofErr w:type="spellEnd"/>
      <w:r w:rsidRPr="00523B8A">
        <w:rPr>
          <w:rFonts w:ascii="Times New Roman" w:eastAsia="Times New Roman" w:hAnsi="Times New Roman" w:cs="Times New Roman"/>
          <w:lang w:eastAsia="ru-RU"/>
        </w:rPr>
        <w:t>: примечание.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Положение части третьей статьи 33 во взаимосвязи с положениями частей первой и второй статьи 32, части первой статьи 34 Закона Российской Федерации "О психиатрической помощи и гарантиях прав граждан при ее оказании" и статьи 133, части первой статьи 263, частей первой и второй статьи 303 и части первой статьи 304 ГПК Российской Федерации по своему конституционно-правовому смыслу в системе действующего правового регулирования - не допускает принудительную госпитализацию лица в психиатрический стационар на срок свыше 48 часов без судебного решения (Определение Конституционного Суда РФ от 05.03.2009 N 544-О-П).</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34. Рассмотрение заявления о госпитализации в недобровольном порядке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proofErr w:type="spellStart"/>
      <w:r w:rsidRPr="00523B8A">
        <w:rPr>
          <w:rFonts w:ascii="Times New Roman" w:eastAsia="Times New Roman" w:hAnsi="Times New Roman" w:cs="Times New Roman"/>
          <w:lang w:eastAsia="ru-RU"/>
        </w:rPr>
        <w:t>КонсультантПлюс</w:t>
      </w:r>
      <w:proofErr w:type="spellEnd"/>
      <w:r w:rsidRPr="00523B8A">
        <w:rPr>
          <w:rFonts w:ascii="Times New Roman" w:eastAsia="Times New Roman" w:hAnsi="Times New Roman" w:cs="Times New Roman"/>
          <w:lang w:eastAsia="ru-RU"/>
        </w:rPr>
        <w:t>: примечание.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Положение части первой статьи 34 во взаимосвязи с положениями частей первой и второй статьи 32, части третьей статьи 33 Закона Российской Федерации "О психиатрической помощи и гарантиях прав граждан при ее оказании" и статьи 133, части первой статьи 263, частей первой и второй статьи 303 и части первой статьи 304 ГПК Российской Федерации по своему конституционно-правовому смыслу в системе действующего правового регулирования - не допускает принудительную госпитализацию лица в психиатрический стационар на срок свыше 48 часов без судебного решения (Определение Конституционного Суда РФ от 05.03.2009 N 544-О-П).</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w:t>
      </w:r>
      <w:r w:rsidRPr="00523B8A">
        <w:rPr>
          <w:rFonts w:ascii="Times New Roman" w:eastAsia="Times New Roman" w:hAnsi="Times New Roman" w:cs="Times New Roman"/>
          <w:u w:val="single"/>
          <w:lang w:eastAsia="ru-RU"/>
        </w:rPr>
        <w:t>рассматривает</w:t>
      </w:r>
      <w:r w:rsidRPr="00523B8A">
        <w:rPr>
          <w:rFonts w:ascii="Times New Roman" w:eastAsia="Times New Roman" w:hAnsi="Times New Roman" w:cs="Times New Roman"/>
          <w:lang w:eastAsia="ru-RU"/>
        </w:rPr>
        <w:t xml:space="preserve"> в течение пяти дней с момента его принятия в помещении суда либо в указанной медицинской организации.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proofErr w:type="spellStart"/>
      <w:r w:rsidRPr="00523B8A">
        <w:rPr>
          <w:rFonts w:ascii="Times New Roman" w:eastAsia="Times New Roman" w:hAnsi="Times New Roman" w:cs="Times New Roman"/>
          <w:lang w:eastAsia="ru-RU"/>
        </w:rPr>
        <w:t>КонсультантПлюс</w:t>
      </w:r>
      <w:proofErr w:type="spellEnd"/>
      <w:r w:rsidRPr="00523B8A">
        <w:rPr>
          <w:rFonts w:ascii="Times New Roman" w:eastAsia="Times New Roman" w:hAnsi="Times New Roman" w:cs="Times New Roman"/>
          <w:lang w:eastAsia="ru-RU"/>
        </w:rPr>
        <w:t>: примечание.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Положение части второй статьи 34 по ее конституционно-правовому смыслу не ограничивает дискрецию суда при решении вопроса о месте рассмотрения дела о принудительной госпитализации лица в психиатрический стационар или о продлении срока его принудительной госпитализации (Определение Конституционного Суда РФ от 05.03.2009 N 544-О-П).</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(3) Участие в рассмотрении заявления прокурора, ходатайствующего о госпитализации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lastRenderedPageBreak/>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(4) Медицинская организация, оказывающая психиатрическую помощь в стационарных условиях, обязана обеспечить участие в судебном заседании (в помещении суда или в помещении данной медицинской организации) лица,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 в случае, если такая обязанность возложена на указанную медицинскую организацию судом.</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(4) введена Федеральным законом от 08.03.2015 N 23-ФЗ)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proofErr w:type="spellStart"/>
      <w:r w:rsidRPr="00523B8A">
        <w:rPr>
          <w:rFonts w:ascii="Times New Roman" w:eastAsia="Times New Roman" w:hAnsi="Times New Roman" w:cs="Times New Roman"/>
          <w:lang w:eastAsia="ru-RU"/>
        </w:rPr>
        <w:t>КонсультантПлюс</w:t>
      </w:r>
      <w:proofErr w:type="spellEnd"/>
      <w:r w:rsidRPr="00523B8A">
        <w:rPr>
          <w:rFonts w:ascii="Times New Roman" w:eastAsia="Times New Roman" w:hAnsi="Times New Roman" w:cs="Times New Roman"/>
          <w:lang w:eastAsia="ru-RU"/>
        </w:rPr>
        <w:t>: примечание.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По вопросу, касающемуся порядка принятия судом решения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см. статью 279 КАС РФ.</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35. Постановление судьи по заявлению о госпитализации в недобровольном порядке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(1) Рассмотрев заявление по существу, судья удовлетворяет либо отклоняет его.</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w:t>
      </w:r>
      <w:r w:rsidRPr="00523B8A">
        <w:rPr>
          <w:rFonts w:ascii="Times New Roman" w:eastAsia="Times New Roman" w:hAnsi="Times New Roman" w:cs="Times New Roman"/>
          <w:u w:val="single"/>
          <w:lang w:eastAsia="ru-RU"/>
        </w:rPr>
        <w:t>представителем</w:t>
      </w:r>
      <w:r w:rsidRPr="00523B8A">
        <w:rPr>
          <w:rFonts w:ascii="Times New Roman" w:eastAsia="Times New Roman" w:hAnsi="Times New Roman" w:cs="Times New Roman"/>
          <w:lang w:eastAsia="ru-RU"/>
        </w:rPr>
        <w:t xml:space="preserve">,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прокурором в </w:t>
      </w:r>
      <w:r w:rsidRPr="00523B8A">
        <w:rPr>
          <w:rFonts w:ascii="Times New Roman" w:eastAsia="Times New Roman" w:hAnsi="Times New Roman" w:cs="Times New Roman"/>
          <w:u w:val="single"/>
          <w:lang w:eastAsia="ru-RU"/>
        </w:rPr>
        <w:t>порядке</w:t>
      </w:r>
      <w:r w:rsidRPr="00523B8A">
        <w:rPr>
          <w:rFonts w:ascii="Times New Roman" w:eastAsia="Times New Roman" w:hAnsi="Times New Roman" w:cs="Times New Roman"/>
          <w:lang w:eastAsia="ru-RU"/>
        </w:rPr>
        <w:t>, предусмотренном законодательством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22.08.2004 N 122-ФЗ,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36. Продление госпитализации в недобровольном порядке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сохранения оснований, по которым была проведена госпитализация.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в суд по месту нахождения указанной медицинской организации. Судья в порядке, предусмотренном </w:t>
      </w:r>
      <w:r w:rsidRPr="00523B8A">
        <w:rPr>
          <w:rFonts w:ascii="Times New Roman" w:eastAsia="Times New Roman" w:hAnsi="Times New Roman" w:cs="Times New Roman"/>
          <w:u w:val="single"/>
          <w:lang w:eastAsia="ru-RU"/>
        </w:rPr>
        <w:t>статьями 33</w:t>
      </w:r>
      <w:r w:rsidRPr="00523B8A">
        <w:rPr>
          <w:rFonts w:ascii="Times New Roman" w:eastAsia="Times New Roman" w:hAnsi="Times New Roman" w:cs="Times New Roman"/>
          <w:lang w:eastAsia="ru-RU"/>
        </w:rPr>
        <w:t xml:space="preserve"> - </w:t>
      </w:r>
      <w:r w:rsidRPr="00523B8A">
        <w:rPr>
          <w:rFonts w:ascii="Times New Roman" w:eastAsia="Times New Roman" w:hAnsi="Times New Roman" w:cs="Times New Roman"/>
          <w:u w:val="single"/>
          <w:lang w:eastAsia="ru-RU"/>
        </w:rPr>
        <w:t>35</w:t>
      </w:r>
      <w:r w:rsidRPr="00523B8A">
        <w:rPr>
          <w:rFonts w:ascii="Times New Roman" w:eastAsia="Times New Roman" w:hAnsi="Times New Roman" w:cs="Times New Roman"/>
          <w:lang w:eastAsia="ru-RU"/>
        </w:rPr>
        <w:t xml:space="preserve">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37. Права пациентов, находящихся в медицинских организациях, оказывающих психиатрическую помощь в стационарных условиях</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lastRenderedPageBreak/>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21.11.2011 N 326-ФЗ)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встречаться с адвокатом, работником или уполномоченным лицом государственного юридического бюро и со священнослужителем наедине;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21.11.2011 N 326-ФЗ)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выписывать газеты и журналы;</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получать общее образование, в том числе по адаптированной образовательной программе;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02.07.2013 N 185-ФЗ)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вести переписку без цензуры;</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получать и отправлять посылки, бандероли и денежные переводы;</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пользоваться телефоном;</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принимать посетителей;</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иметь и приобретать предметы первой необходимости, пользоваться собственной одеждой.</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38. Служба защиты прав пациентов, находящихся в медицинских организациях, оказывающих психиатрическую помощь в стационарных условиях</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39. Обязанности медицинской организации, оказывающей психиатрическую помощь в стационарных условиях</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lastRenderedPageBreak/>
        <w:t xml:space="preserve">Медицинская организация, оказывающая психиатрическую помощь в стационарных условиях, обязана создать условия для осуществления прав пациентов и их </w:t>
      </w:r>
      <w:r w:rsidRPr="00523B8A">
        <w:rPr>
          <w:rFonts w:ascii="Times New Roman" w:eastAsia="Times New Roman" w:hAnsi="Times New Roman" w:cs="Times New Roman"/>
          <w:u w:val="single"/>
          <w:lang w:eastAsia="ru-RU"/>
        </w:rPr>
        <w:t>законных представителей</w:t>
      </w:r>
      <w:r w:rsidRPr="00523B8A">
        <w:rPr>
          <w:rFonts w:ascii="Times New Roman" w:eastAsia="Times New Roman" w:hAnsi="Times New Roman" w:cs="Times New Roman"/>
          <w:lang w:eastAsia="ru-RU"/>
        </w:rPr>
        <w:t>, предусмотренных настоящим Законом, в том числе: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21.11.2011 N 326-ФЗ,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21.11.2011 N 326-ФЗ)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обеспечивать безопасность находящихся в указанной медицинской организации пациентов, контролировать содержание посылок и передач;</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выполнять функции законного представителя в отношении пациентов, признанных в установленном законом </w:t>
      </w:r>
      <w:r w:rsidRPr="00523B8A">
        <w:rPr>
          <w:rFonts w:ascii="Times New Roman" w:eastAsia="Times New Roman" w:hAnsi="Times New Roman" w:cs="Times New Roman"/>
          <w:u w:val="single"/>
          <w:lang w:eastAsia="ru-RU"/>
        </w:rPr>
        <w:t>порядке</w:t>
      </w:r>
      <w:r w:rsidRPr="00523B8A">
        <w:rPr>
          <w:rFonts w:ascii="Times New Roman" w:eastAsia="Times New Roman" w:hAnsi="Times New Roman" w:cs="Times New Roman"/>
          <w:lang w:eastAsia="ru-RU"/>
        </w:rPr>
        <w:t xml:space="preserve"> недееспособными, но не имеющих такого представителя;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выполнять иные обязанности, установленные настоящим Законом.</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40. Выписка из медицинской организации, оказывающей психиатрическую помощь в стационарных условиях</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1 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w:t>
      </w:r>
      <w:r w:rsidRPr="00523B8A">
        <w:rPr>
          <w:rFonts w:ascii="Times New Roman" w:eastAsia="Times New Roman" w:hAnsi="Times New Roman" w:cs="Times New Roman"/>
          <w:u w:val="single"/>
          <w:lang w:eastAsia="ru-RU"/>
        </w:rPr>
        <w:t>законного представителя</w:t>
      </w:r>
      <w:r w:rsidRPr="00523B8A">
        <w:rPr>
          <w:rFonts w:ascii="Times New Roman" w:eastAsia="Times New Roman" w:hAnsi="Times New Roman" w:cs="Times New Roman"/>
          <w:lang w:eastAsia="ru-RU"/>
        </w:rPr>
        <w:t xml:space="preserve"> пациента либо по решению лечащего врача.</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2 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lastRenderedPageBreak/>
        <w:t>(4) Выписка пациента, к которому по решению суда применены принудительные меры медицинского характера, производится только по решению суда.</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r w:rsidRPr="00523B8A">
        <w:rPr>
          <w:rFonts w:ascii="Times New Roman" w:eastAsia="Times New Roman" w:hAnsi="Times New Roman" w:cs="Times New Roman"/>
          <w:u w:val="single"/>
          <w:lang w:eastAsia="ru-RU"/>
        </w:rPr>
        <w:t>статьей 29</w:t>
      </w:r>
      <w:r w:rsidRPr="00523B8A">
        <w:rPr>
          <w:rFonts w:ascii="Times New Roman" w:eastAsia="Times New Roman" w:hAnsi="Times New Roman" w:cs="Times New Roman"/>
          <w:lang w:eastAsia="ru-RU"/>
        </w:rPr>
        <w:t xml:space="preserve">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r w:rsidRPr="00523B8A">
        <w:rPr>
          <w:rFonts w:ascii="Times New Roman" w:eastAsia="Times New Roman" w:hAnsi="Times New Roman" w:cs="Times New Roman"/>
          <w:u w:val="single"/>
          <w:lang w:eastAsia="ru-RU"/>
        </w:rPr>
        <w:t>статьями 32</w:t>
      </w:r>
      <w:r w:rsidRPr="00523B8A">
        <w:rPr>
          <w:rFonts w:ascii="Times New Roman" w:eastAsia="Times New Roman" w:hAnsi="Times New Roman" w:cs="Times New Roman"/>
          <w:lang w:eastAsia="ru-RU"/>
        </w:rPr>
        <w:t xml:space="preserve"> - </w:t>
      </w:r>
      <w:r w:rsidRPr="00523B8A">
        <w:rPr>
          <w:rFonts w:ascii="Times New Roman" w:eastAsia="Times New Roman" w:hAnsi="Times New Roman" w:cs="Times New Roman"/>
          <w:u w:val="single"/>
          <w:lang w:eastAsia="ru-RU"/>
        </w:rPr>
        <w:t>36</w:t>
      </w:r>
      <w:r w:rsidRPr="00523B8A">
        <w:rPr>
          <w:rFonts w:ascii="Times New Roman" w:eastAsia="Times New Roman" w:hAnsi="Times New Roman" w:cs="Times New Roman"/>
          <w:lang w:eastAsia="ru-RU"/>
        </w:rPr>
        <w:t xml:space="preserve"> и </w:t>
      </w:r>
      <w:r w:rsidRPr="00523B8A">
        <w:rPr>
          <w:rFonts w:ascii="Times New Roman" w:eastAsia="Times New Roman" w:hAnsi="Times New Roman" w:cs="Times New Roman"/>
          <w:u w:val="single"/>
          <w:lang w:eastAsia="ru-RU"/>
        </w:rPr>
        <w:t>частью третьей статьи 40</w:t>
      </w:r>
      <w:r w:rsidRPr="00523B8A">
        <w:rPr>
          <w:rFonts w:ascii="Times New Roman" w:eastAsia="Times New Roman" w:hAnsi="Times New Roman" w:cs="Times New Roman"/>
          <w:lang w:eastAsia="ru-RU"/>
        </w:rPr>
        <w:t xml:space="preserve"> настоящего Закона.</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41. 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02.07.2013 N 185-ФЗ, от 25.11.2013 N 317-ФЗ, от 28.11.2015 N 358-ФЗ)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w:t>
      </w:r>
      <w:r w:rsidRPr="00523B8A">
        <w:rPr>
          <w:rFonts w:ascii="Times New Roman" w:eastAsia="Times New Roman" w:hAnsi="Times New Roman" w:cs="Times New Roman"/>
          <w:u w:val="single"/>
          <w:lang w:eastAsia="ru-RU"/>
        </w:rPr>
        <w:t>порядке</w:t>
      </w:r>
      <w:r w:rsidRPr="00523B8A">
        <w:rPr>
          <w:rFonts w:ascii="Times New Roman" w:eastAsia="Times New Roman" w:hAnsi="Times New Roman" w:cs="Times New Roman"/>
          <w:lang w:eastAsia="ru-RU"/>
        </w:rPr>
        <w:t xml:space="preserve">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06.04.2011 N 67-ФЗ, от 02.07.2013 N 185-ФЗ, от 25.11.2013 N 317-ФЗ, от 28.11.2015 N 358-ФЗ)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Орган опеки и попечительства обязан принимать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психическими расстройствами.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02.07.2013 N 185-ФЗ, от 25.11.2013 N 317-ФЗ, от 28.11.2015 N 358-ФЗ)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42. 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25.11.2013 N 317-ФЗ, от 28.11.2015 N 358-ФЗ)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02.07.2013 N 185-ФЗ)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w:t>
      </w:r>
      <w:r w:rsidRPr="00523B8A">
        <w:rPr>
          <w:rFonts w:ascii="Times New Roman" w:eastAsia="Times New Roman" w:hAnsi="Times New Roman" w:cs="Times New Roman"/>
          <w:u w:val="single"/>
          <w:lang w:eastAsia="ru-RU"/>
        </w:rPr>
        <w:t>законного представителя</w:t>
      </w:r>
      <w:r w:rsidRPr="00523B8A">
        <w:rPr>
          <w:rFonts w:ascii="Times New Roman" w:eastAsia="Times New Roman" w:hAnsi="Times New Roman" w:cs="Times New Roman"/>
          <w:lang w:eastAsia="ru-RU"/>
        </w:rPr>
        <w:t xml:space="preserve"> и обязательное заключение </w:t>
      </w:r>
      <w:proofErr w:type="spellStart"/>
      <w:r w:rsidRPr="00523B8A">
        <w:rPr>
          <w:rFonts w:ascii="Times New Roman" w:eastAsia="Times New Roman" w:hAnsi="Times New Roman" w:cs="Times New Roman"/>
          <w:lang w:eastAsia="ru-RU"/>
        </w:rPr>
        <w:t>психолого-медико-педагогической</w:t>
      </w:r>
      <w:proofErr w:type="spellEnd"/>
      <w:r w:rsidRPr="00523B8A">
        <w:rPr>
          <w:rFonts w:ascii="Times New Roman" w:eastAsia="Times New Roman" w:hAnsi="Times New Roman" w:cs="Times New Roman"/>
          <w:lang w:eastAsia="ru-RU"/>
        </w:rPr>
        <w:t xml:space="preserve">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указанной организации.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25.11.2013 N 317-ФЗ, от 28.11.2015 N 358-ФЗ)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43. 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02.07.2013 N 185-ФЗ, от 25.11.2013 N 317-ФЗ, от 28.11.2015 N 358-ФЗ)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lastRenderedPageBreak/>
        <w:t xml:space="preserve">(1)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w:t>
      </w:r>
      <w:r w:rsidRPr="00523B8A">
        <w:rPr>
          <w:rFonts w:ascii="Times New Roman" w:eastAsia="Times New Roman" w:hAnsi="Times New Roman" w:cs="Times New Roman"/>
          <w:u w:val="single"/>
          <w:lang w:eastAsia="ru-RU"/>
        </w:rPr>
        <w:t>статьей 37</w:t>
      </w:r>
      <w:r w:rsidRPr="00523B8A">
        <w:rPr>
          <w:rFonts w:ascii="Times New Roman" w:eastAsia="Times New Roman" w:hAnsi="Times New Roman" w:cs="Times New Roman"/>
          <w:lang w:eastAsia="ru-RU"/>
        </w:rPr>
        <w:t xml:space="preserve"> настоящего Закона.</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02.07.2013 N 185-ФЗ, от 25.11.2013 N 317-ФЗ, от 28.11.2015 N 358-ФЗ)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r w:rsidRPr="00523B8A">
        <w:rPr>
          <w:rFonts w:ascii="Times New Roman" w:eastAsia="Times New Roman" w:hAnsi="Times New Roman" w:cs="Times New Roman"/>
          <w:u w:val="single"/>
          <w:lang w:eastAsia="ru-RU"/>
        </w:rPr>
        <w:t>статьей 39</w:t>
      </w:r>
      <w:r w:rsidRPr="00523B8A">
        <w:rPr>
          <w:rFonts w:ascii="Times New Roman" w:eastAsia="Times New Roman" w:hAnsi="Times New Roman" w:cs="Times New Roman"/>
          <w:lang w:eastAsia="ru-RU"/>
        </w:rPr>
        <w:t xml:space="preserve"> настоящего Закона, а также законодательством Российской Федерации о социальном обслуживании.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25.11.2013 N 317-ФЗ, от 28.11.2015 N 358-ФЗ)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третья в ред. Федерального закона от 28.11.2015 N 358-ФЗ)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44. Перевод и выписка из стационарной организации социального обслуживания, предназначенной для лиц, страдающих психическими расстройствами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25.11.2013 N 317-ФЗ, от 28.11.2015 N 358-ФЗ)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02.07.2013 N 185-ФЗ, от 25.11.2013 N 317-ФЗ, от 28.11.2015 N 358-ФЗ)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02.07.2013 N 185-ФЗ, от 25.11.2013 N 317-ФЗ, от 28.11.2015 N 358-ФЗ)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по личному заявлению лица, в том числе лица, признанного в установленном законом </w:t>
      </w:r>
      <w:r w:rsidRPr="00523B8A">
        <w:rPr>
          <w:rFonts w:ascii="Times New Roman" w:eastAsia="Times New Roman" w:hAnsi="Times New Roman" w:cs="Times New Roman"/>
          <w:u w:val="single"/>
          <w:lang w:eastAsia="ru-RU"/>
        </w:rPr>
        <w:t>порядке</w:t>
      </w:r>
      <w:r w:rsidRPr="00523B8A">
        <w:rPr>
          <w:rFonts w:ascii="Times New Roman" w:eastAsia="Times New Roman" w:hAnsi="Times New Roman" w:cs="Times New Roman"/>
          <w:lang w:eastAsia="ru-RU"/>
        </w:rPr>
        <w:t xml:space="preserve">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по заявлению одного из родителей или иного </w:t>
      </w:r>
      <w:r w:rsidRPr="00523B8A">
        <w:rPr>
          <w:rFonts w:ascii="Times New Roman" w:eastAsia="Times New Roman" w:hAnsi="Times New Roman" w:cs="Times New Roman"/>
          <w:u w:val="single"/>
          <w:lang w:eastAsia="ru-RU"/>
        </w:rPr>
        <w:t>законного представителя</w:t>
      </w:r>
      <w:r w:rsidRPr="00523B8A">
        <w:rPr>
          <w:rFonts w:ascii="Times New Roman" w:eastAsia="Times New Roman" w:hAnsi="Times New Roman" w:cs="Times New Roman"/>
          <w:lang w:eastAsia="ru-RU"/>
        </w:rPr>
        <w:t xml:space="preserve"> несовершеннолетнего, обязующихся осуществлять уход за выписываемым несовершеннолетним;</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25.11.2013 N 317-ФЗ)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по заявлению законного представителя лица, признанного в установленном законом </w:t>
      </w:r>
      <w:r w:rsidRPr="00523B8A">
        <w:rPr>
          <w:rFonts w:ascii="Times New Roman" w:eastAsia="Times New Roman" w:hAnsi="Times New Roman" w:cs="Times New Roman"/>
          <w:u w:val="single"/>
          <w:lang w:eastAsia="ru-RU"/>
        </w:rPr>
        <w:t>порядке</w:t>
      </w:r>
      <w:r w:rsidRPr="00523B8A">
        <w:rPr>
          <w:rFonts w:ascii="Times New Roman" w:eastAsia="Times New Roman" w:hAnsi="Times New Roman" w:cs="Times New Roman"/>
          <w:lang w:eastAsia="ru-RU"/>
        </w:rPr>
        <w:t xml:space="preserve">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2 в ред. Федерального закона от 06.04.2011 N 67-ФЗ)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b/>
          <w:bCs/>
          <w:lang w:eastAsia="ru-RU"/>
        </w:rPr>
      </w:pPr>
      <w:r w:rsidRPr="00523B8A">
        <w:rPr>
          <w:rFonts w:ascii="Times New Roman" w:eastAsia="Times New Roman" w:hAnsi="Times New Roman" w:cs="Times New Roman"/>
          <w:b/>
          <w:bCs/>
          <w:lang w:eastAsia="ru-RU"/>
        </w:rPr>
        <w:t>Раздел V. ГОСУДАРСТВЕННЫЙ КОНТРОЛЬ И ПРОКУРОРСКИЙ НАДЗОР</w:t>
      </w:r>
    </w:p>
    <w:p w:rsidR="00523B8A" w:rsidRPr="00523B8A" w:rsidRDefault="00523B8A" w:rsidP="00523B8A">
      <w:pPr>
        <w:spacing w:after="0" w:line="240" w:lineRule="auto"/>
        <w:jc w:val="both"/>
        <w:rPr>
          <w:rFonts w:ascii="Times New Roman" w:eastAsia="Times New Roman" w:hAnsi="Times New Roman" w:cs="Times New Roman"/>
          <w:b/>
          <w:bCs/>
          <w:lang w:eastAsia="ru-RU"/>
        </w:rPr>
      </w:pPr>
      <w:r w:rsidRPr="00523B8A">
        <w:rPr>
          <w:rFonts w:ascii="Times New Roman" w:eastAsia="Times New Roman" w:hAnsi="Times New Roman" w:cs="Times New Roman"/>
          <w:b/>
          <w:bCs/>
          <w:lang w:eastAsia="ru-RU"/>
        </w:rPr>
        <w:t>ЗА ДЕЯТЕЛЬНОСТЬЮ ПО ОКАЗАНИЮ ПСИХИАТРИЧЕСКОЙ ПОМОЩИ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14.10.2014 N 307-ФЗ)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45. Государственный контроль и прокурорский надзор за оказанием психиатрической помощи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14.10.2014 N 307-ФЗ)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(1) Часть утратила силу. - Федеральный </w:t>
      </w:r>
      <w:r w:rsidRPr="00523B8A">
        <w:rPr>
          <w:rFonts w:ascii="Times New Roman" w:eastAsia="Times New Roman" w:hAnsi="Times New Roman" w:cs="Times New Roman"/>
          <w:u w:val="single"/>
          <w:lang w:eastAsia="ru-RU"/>
        </w:rPr>
        <w:t>закон</w:t>
      </w:r>
      <w:r w:rsidRPr="00523B8A">
        <w:rPr>
          <w:rFonts w:ascii="Times New Roman" w:eastAsia="Times New Roman" w:hAnsi="Times New Roman" w:cs="Times New Roman"/>
          <w:lang w:eastAsia="ru-RU"/>
        </w:rPr>
        <w:t xml:space="preserve"> от 22.08.2004 N 122-ФЗ.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w:t>
      </w:r>
      <w:r w:rsidRPr="00523B8A">
        <w:rPr>
          <w:rFonts w:ascii="Times New Roman" w:eastAsia="Times New Roman" w:hAnsi="Times New Roman" w:cs="Times New Roman"/>
          <w:lang w:eastAsia="ru-RU"/>
        </w:rPr>
        <w:lastRenderedPageBreak/>
        <w:t>государственного контроля качества и безопасности медицинской деятельности в соответствии с законодательством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(часть 2 в ред. Федерального закона от 14.10.2014 N 307-ФЗ)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22.08.2004 N 122-ФЗ)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46. Контроль общественных объединений за соблюдением прав и законных интересов граждан при оказании психиатрической помощи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25.11.2013 N 317-ФЗ, от 28.11.2015 N 358-ФЗ)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ознакомиться с правилами, действующими в них, выполнять их и подписать обязательство о неразглашении врачебной тайны.</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25.11.2013 N 317-ФЗ, от 28.11.2015 N 358-ФЗ)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b/>
          <w:bCs/>
          <w:lang w:eastAsia="ru-RU"/>
        </w:rPr>
      </w:pPr>
      <w:r w:rsidRPr="00523B8A">
        <w:rPr>
          <w:rFonts w:ascii="Times New Roman" w:eastAsia="Times New Roman" w:hAnsi="Times New Roman" w:cs="Times New Roman"/>
          <w:b/>
          <w:bCs/>
          <w:lang w:eastAsia="ru-RU"/>
        </w:rPr>
        <w:t>Раздел VI. ОБЖАЛОВАНИЕ ДЕЙСТВИЙ ПО ОКАЗАНИЮ</w:t>
      </w:r>
    </w:p>
    <w:p w:rsidR="00523B8A" w:rsidRPr="00523B8A" w:rsidRDefault="00523B8A" w:rsidP="00523B8A">
      <w:pPr>
        <w:spacing w:after="0" w:line="240" w:lineRule="auto"/>
        <w:jc w:val="both"/>
        <w:rPr>
          <w:rFonts w:ascii="Times New Roman" w:eastAsia="Times New Roman" w:hAnsi="Times New Roman" w:cs="Times New Roman"/>
          <w:b/>
          <w:bCs/>
          <w:lang w:eastAsia="ru-RU"/>
        </w:rPr>
      </w:pPr>
      <w:r w:rsidRPr="00523B8A">
        <w:rPr>
          <w:rFonts w:ascii="Times New Roman" w:eastAsia="Times New Roman" w:hAnsi="Times New Roman" w:cs="Times New Roman"/>
          <w:b/>
          <w:bCs/>
          <w:lang w:eastAsia="ru-RU"/>
        </w:rPr>
        <w:t>ПСИХИАТРИЧЕСКОЙ ПОМОЩИ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47. Порядок и сроки обжалования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02.07.2013 N 185-ФЗ)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48. Порядок рассмотрения жалобы в суде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w:t>
      </w:r>
      <w:r w:rsidRPr="00523B8A">
        <w:rPr>
          <w:rFonts w:ascii="Times New Roman" w:eastAsia="Times New Roman" w:hAnsi="Times New Roman" w:cs="Times New Roman"/>
          <w:u w:val="single"/>
          <w:lang w:eastAsia="ru-RU"/>
        </w:rPr>
        <w:t>законодательством</w:t>
      </w:r>
      <w:r w:rsidRPr="00523B8A">
        <w:rPr>
          <w:rFonts w:ascii="Times New Roman" w:eastAsia="Times New Roman" w:hAnsi="Times New Roman" w:cs="Times New Roman"/>
          <w:lang w:eastAsia="ru-RU"/>
        </w:rPr>
        <w:t xml:space="preserve"> Российской Федерации и настоящей статьей.</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Федеральных законов от 22.08.2004 N 122-ФЗ, от 02.07.2013 N 185-ФЗ)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(3) Расходы, связанные с рассмотрением жалобы в суде, несет государство.</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lastRenderedPageBreak/>
        <w:t>Статья 49. Порядок рассмотрения жалобы в вышестоящем органе (вышестоящим должностным лицом)</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(1) Жалоба, поданная в вышестоящий орган (вышестоящему должностному лицу), рассматривается в десятидневный срок с момента обращения.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Решение вышестоящего органа (вышестоящего должностного лица) по существу жалобы должно быть мотивированным и основанным на законе.</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(4) Решение вышестоящего органа (вышестоящего должностного лица) может быть обжаловано в суд в порядке, предусмотренном </w:t>
      </w:r>
      <w:r w:rsidRPr="00523B8A">
        <w:rPr>
          <w:rFonts w:ascii="Times New Roman" w:eastAsia="Times New Roman" w:hAnsi="Times New Roman" w:cs="Times New Roman"/>
          <w:u w:val="single"/>
          <w:lang w:eastAsia="ru-RU"/>
        </w:rPr>
        <w:t>законодательством</w:t>
      </w:r>
      <w:r w:rsidRPr="00523B8A">
        <w:rPr>
          <w:rFonts w:ascii="Times New Roman" w:eastAsia="Times New Roman" w:hAnsi="Times New Roman" w:cs="Times New Roman"/>
          <w:lang w:eastAsia="ru-RU"/>
        </w:rPr>
        <w:t xml:space="preserve">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22.08.2004 N 122-ФЗ)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Статья 50. Ответственность за нарушение настоящего Закона</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xml:space="preserve">Уголовная ответственность за нарушение настоящего Закона устанавливается </w:t>
      </w:r>
      <w:r w:rsidRPr="00523B8A">
        <w:rPr>
          <w:rFonts w:ascii="Times New Roman" w:eastAsia="Times New Roman" w:hAnsi="Times New Roman" w:cs="Times New Roman"/>
          <w:u w:val="single"/>
          <w:lang w:eastAsia="ru-RU"/>
        </w:rPr>
        <w:t>законодательством</w:t>
      </w:r>
      <w:r w:rsidRPr="00523B8A">
        <w:rPr>
          <w:rFonts w:ascii="Times New Roman" w:eastAsia="Times New Roman" w:hAnsi="Times New Roman" w:cs="Times New Roman"/>
          <w:lang w:eastAsia="ru-RU"/>
        </w:rPr>
        <w:t xml:space="preserve"> Российской Федерации. Административная и иная ответственность за нарушение настоящего Закона устанавливается </w:t>
      </w:r>
      <w:r w:rsidRPr="00523B8A">
        <w:rPr>
          <w:rFonts w:ascii="Times New Roman" w:eastAsia="Times New Roman" w:hAnsi="Times New Roman" w:cs="Times New Roman"/>
          <w:u w:val="single"/>
          <w:lang w:eastAsia="ru-RU"/>
        </w:rPr>
        <w:t>законодательством</w:t>
      </w:r>
      <w:r w:rsidRPr="00523B8A">
        <w:rPr>
          <w:rFonts w:ascii="Times New Roman" w:eastAsia="Times New Roman" w:hAnsi="Times New Roman" w:cs="Times New Roman"/>
          <w:lang w:eastAsia="ru-RU"/>
        </w:rPr>
        <w:t xml:space="preserve"> Российской Федерации и субъектов 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(в ред. Федерального закона от 22.08.2004 N 122-ФЗ)</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 </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Президент</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Российской Федерации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Б.ЕЛЬЦИН</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Москва, Дом Советов России</w:t>
      </w:r>
    </w:p>
    <w:p w:rsidR="00523B8A" w:rsidRPr="00523B8A" w:rsidRDefault="00523B8A" w:rsidP="00523B8A">
      <w:pPr>
        <w:spacing w:after="0" w:line="240" w:lineRule="auto"/>
        <w:jc w:val="both"/>
        <w:rPr>
          <w:rFonts w:ascii="Times New Roman" w:eastAsia="Times New Roman" w:hAnsi="Times New Roman" w:cs="Times New Roman"/>
          <w:lang w:eastAsia="ru-RU"/>
        </w:rPr>
      </w:pPr>
      <w:r w:rsidRPr="00523B8A">
        <w:rPr>
          <w:rFonts w:ascii="Times New Roman" w:eastAsia="Times New Roman" w:hAnsi="Times New Roman" w:cs="Times New Roman"/>
          <w:lang w:eastAsia="ru-RU"/>
        </w:rPr>
        <w:t>2 июля 1992 года</w:t>
      </w:r>
    </w:p>
    <w:sectPr w:rsidR="00523B8A" w:rsidRPr="00523B8A" w:rsidSect="00551A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735068"/>
    <w:rsid w:val="0021439B"/>
    <w:rsid w:val="00523B8A"/>
    <w:rsid w:val="00551A5E"/>
    <w:rsid w:val="00735068"/>
    <w:rsid w:val="00843650"/>
    <w:rsid w:val="00F96B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A5E"/>
  </w:style>
  <w:style w:type="paragraph" w:styleId="1">
    <w:name w:val="heading 1"/>
    <w:basedOn w:val="a"/>
    <w:link w:val="10"/>
    <w:uiPriority w:val="9"/>
    <w:qFormat/>
    <w:rsid w:val="00214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43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21439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43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439B"/>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21439B"/>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21439B"/>
  </w:style>
  <w:style w:type="paragraph" w:customStyle="1" w:styleId="doc-info">
    <w:name w:val="doc-info"/>
    <w:basedOn w:val="a"/>
    <w:rsid w:val="00214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name">
    <w:name w:val="dname"/>
    <w:basedOn w:val="a"/>
    <w:rsid w:val="00214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14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1439B"/>
    <w:rPr>
      <w:color w:val="0000FF"/>
      <w:u w:val="single"/>
    </w:rPr>
  </w:style>
  <w:style w:type="character" w:styleId="a5">
    <w:name w:val="FollowedHyperlink"/>
    <w:basedOn w:val="a0"/>
    <w:uiPriority w:val="99"/>
    <w:semiHidden/>
    <w:unhideWhenUsed/>
    <w:rsid w:val="0021439B"/>
    <w:rPr>
      <w:color w:val="800080"/>
      <w:u w:val="single"/>
    </w:rPr>
  </w:style>
  <w:style w:type="character" w:customStyle="1" w:styleId="imp-comment">
    <w:name w:val="imp-comment"/>
    <w:basedOn w:val="a0"/>
    <w:rsid w:val="00214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4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43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21439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43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439B"/>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21439B"/>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21439B"/>
  </w:style>
  <w:style w:type="paragraph" w:customStyle="1" w:styleId="doc-info">
    <w:name w:val="doc-info"/>
    <w:basedOn w:val="a"/>
    <w:rsid w:val="00214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name">
    <w:name w:val="dname"/>
    <w:basedOn w:val="a"/>
    <w:rsid w:val="00214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14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439B"/>
    <w:rPr>
      <w:color w:val="0000FF"/>
      <w:u w:val="single"/>
    </w:rPr>
  </w:style>
  <w:style w:type="character" w:styleId="a5">
    <w:name w:val="FollowedHyperlink"/>
    <w:basedOn w:val="a0"/>
    <w:uiPriority w:val="99"/>
    <w:semiHidden/>
    <w:unhideWhenUsed/>
    <w:rsid w:val="0021439B"/>
    <w:rPr>
      <w:color w:val="800080"/>
      <w:u w:val="single"/>
    </w:rPr>
  </w:style>
  <w:style w:type="character" w:customStyle="1" w:styleId="imp-comment">
    <w:name w:val="imp-comment"/>
    <w:basedOn w:val="a0"/>
    <w:rsid w:val="0021439B"/>
  </w:style>
</w:styles>
</file>

<file path=word/webSettings.xml><?xml version="1.0" encoding="utf-8"?>
<w:webSettings xmlns:r="http://schemas.openxmlformats.org/officeDocument/2006/relationships" xmlns:w="http://schemas.openxmlformats.org/wordprocessingml/2006/main">
  <w:divs>
    <w:div w:id="718629440">
      <w:bodyDiv w:val="1"/>
      <w:marLeft w:val="0"/>
      <w:marRight w:val="0"/>
      <w:marTop w:val="0"/>
      <w:marBottom w:val="0"/>
      <w:divBdr>
        <w:top w:val="none" w:sz="0" w:space="0" w:color="auto"/>
        <w:left w:val="none" w:sz="0" w:space="0" w:color="auto"/>
        <w:bottom w:val="none" w:sz="0" w:space="0" w:color="auto"/>
        <w:right w:val="none" w:sz="0" w:space="0" w:color="auto"/>
      </w:divBdr>
      <w:divsChild>
        <w:div w:id="1779373434">
          <w:marLeft w:val="0"/>
          <w:marRight w:val="0"/>
          <w:marTop w:val="0"/>
          <w:marBottom w:val="0"/>
          <w:divBdr>
            <w:top w:val="none" w:sz="0" w:space="0" w:color="auto"/>
            <w:left w:val="none" w:sz="0" w:space="0" w:color="auto"/>
            <w:bottom w:val="none" w:sz="0" w:space="0" w:color="auto"/>
            <w:right w:val="none" w:sz="0" w:space="0" w:color="auto"/>
          </w:divBdr>
        </w:div>
        <w:div w:id="1786344731">
          <w:marLeft w:val="0"/>
          <w:marRight w:val="0"/>
          <w:marTop w:val="0"/>
          <w:marBottom w:val="0"/>
          <w:divBdr>
            <w:top w:val="none" w:sz="0" w:space="0" w:color="auto"/>
            <w:left w:val="none" w:sz="0" w:space="0" w:color="auto"/>
            <w:bottom w:val="none" w:sz="0" w:space="0" w:color="auto"/>
            <w:right w:val="none" w:sz="0" w:space="0" w:color="auto"/>
          </w:divBdr>
        </w:div>
        <w:div w:id="767118223">
          <w:marLeft w:val="0"/>
          <w:marRight w:val="0"/>
          <w:marTop w:val="0"/>
          <w:marBottom w:val="0"/>
          <w:divBdr>
            <w:top w:val="none" w:sz="0" w:space="0" w:color="auto"/>
            <w:left w:val="none" w:sz="0" w:space="0" w:color="auto"/>
            <w:bottom w:val="none" w:sz="0" w:space="0" w:color="auto"/>
            <w:right w:val="none" w:sz="0" w:space="0" w:color="auto"/>
          </w:divBdr>
        </w:div>
        <w:div w:id="1147237451">
          <w:marLeft w:val="0"/>
          <w:marRight w:val="0"/>
          <w:marTop w:val="0"/>
          <w:marBottom w:val="0"/>
          <w:divBdr>
            <w:top w:val="none" w:sz="0" w:space="0" w:color="auto"/>
            <w:left w:val="none" w:sz="0" w:space="0" w:color="auto"/>
            <w:bottom w:val="none" w:sz="0" w:space="0" w:color="auto"/>
            <w:right w:val="none" w:sz="0" w:space="0" w:color="auto"/>
          </w:divBdr>
        </w:div>
        <w:div w:id="243953107">
          <w:marLeft w:val="0"/>
          <w:marRight w:val="0"/>
          <w:marTop w:val="0"/>
          <w:marBottom w:val="0"/>
          <w:divBdr>
            <w:top w:val="none" w:sz="0" w:space="0" w:color="auto"/>
            <w:left w:val="none" w:sz="0" w:space="0" w:color="auto"/>
            <w:bottom w:val="none" w:sz="0" w:space="0" w:color="auto"/>
            <w:right w:val="none" w:sz="0" w:space="0" w:color="auto"/>
          </w:divBdr>
        </w:div>
        <w:div w:id="1664888837">
          <w:marLeft w:val="0"/>
          <w:marRight w:val="0"/>
          <w:marTop w:val="0"/>
          <w:marBottom w:val="0"/>
          <w:divBdr>
            <w:top w:val="none" w:sz="0" w:space="0" w:color="auto"/>
            <w:left w:val="none" w:sz="0" w:space="0" w:color="auto"/>
            <w:bottom w:val="none" w:sz="0" w:space="0" w:color="auto"/>
            <w:right w:val="none" w:sz="0" w:space="0" w:color="auto"/>
          </w:divBdr>
        </w:div>
        <w:div w:id="856310714">
          <w:marLeft w:val="0"/>
          <w:marRight w:val="0"/>
          <w:marTop w:val="0"/>
          <w:marBottom w:val="0"/>
          <w:divBdr>
            <w:top w:val="none" w:sz="0" w:space="0" w:color="auto"/>
            <w:left w:val="none" w:sz="0" w:space="0" w:color="auto"/>
            <w:bottom w:val="none" w:sz="0" w:space="0" w:color="auto"/>
            <w:right w:val="none" w:sz="0" w:space="0" w:color="auto"/>
          </w:divBdr>
        </w:div>
        <w:div w:id="1226260567">
          <w:marLeft w:val="0"/>
          <w:marRight w:val="0"/>
          <w:marTop w:val="0"/>
          <w:marBottom w:val="0"/>
          <w:divBdr>
            <w:top w:val="none" w:sz="0" w:space="0" w:color="auto"/>
            <w:left w:val="none" w:sz="0" w:space="0" w:color="auto"/>
            <w:bottom w:val="none" w:sz="0" w:space="0" w:color="auto"/>
            <w:right w:val="none" w:sz="0" w:space="0" w:color="auto"/>
          </w:divBdr>
        </w:div>
        <w:div w:id="1685478637">
          <w:marLeft w:val="0"/>
          <w:marRight w:val="0"/>
          <w:marTop w:val="0"/>
          <w:marBottom w:val="0"/>
          <w:divBdr>
            <w:top w:val="none" w:sz="0" w:space="0" w:color="auto"/>
            <w:left w:val="none" w:sz="0" w:space="0" w:color="auto"/>
            <w:bottom w:val="none" w:sz="0" w:space="0" w:color="auto"/>
            <w:right w:val="none" w:sz="0" w:space="0" w:color="auto"/>
          </w:divBdr>
        </w:div>
        <w:div w:id="639309132">
          <w:marLeft w:val="0"/>
          <w:marRight w:val="0"/>
          <w:marTop w:val="0"/>
          <w:marBottom w:val="0"/>
          <w:divBdr>
            <w:top w:val="none" w:sz="0" w:space="0" w:color="auto"/>
            <w:left w:val="none" w:sz="0" w:space="0" w:color="auto"/>
            <w:bottom w:val="none" w:sz="0" w:space="0" w:color="auto"/>
            <w:right w:val="none" w:sz="0" w:space="0" w:color="auto"/>
          </w:divBdr>
        </w:div>
        <w:div w:id="167447928">
          <w:marLeft w:val="0"/>
          <w:marRight w:val="0"/>
          <w:marTop w:val="0"/>
          <w:marBottom w:val="0"/>
          <w:divBdr>
            <w:top w:val="none" w:sz="0" w:space="0" w:color="auto"/>
            <w:left w:val="none" w:sz="0" w:space="0" w:color="auto"/>
            <w:bottom w:val="none" w:sz="0" w:space="0" w:color="auto"/>
            <w:right w:val="none" w:sz="0" w:space="0" w:color="auto"/>
          </w:divBdr>
        </w:div>
        <w:div w:id="873809386">
          <w:marLeft w:val="0"/>
          <w:marRight w:val="0"/>
          <w:marTop w:val="0"/>
          <w:marBottom w:val="0"/>
          <w:divBdr>
            <w:top w:val="none" w:sz="0" w:space="0" w:color="auto"/>
            <w:left w:val="none" w:sz="0" w:space="0" w:color="auto"/>
            <w:bottom w:val="none" w:sz="0" w:space="0" w:color="auto"/>
            <w:right w:val="none" w:sz="0" w:space="0" w:color="auto"/>
          </w:divBdr>
        </w:div>
        <w:div w:id="777019803">
          <w:marLeft w:val="0"/>
          <w:marRight w:val="0"/>
          <w:marTop w:val="0"/>
          <w:marBottom w:val="0"/>
          <w:divBdr>
            <w:top w:val="none" w:sz="0" w:space="0" w:color="auto"/>
            <w:left w:val="none" w:sz="0" w:space="0" w:color="auto"/>
            <w:bottom w:val="none" w:sz="0" w:space="0" w:color="auto"/>
            <w:right w:val="none" w:sz="0" w:space="0" w:color="auto"/>
          </w:divBdr>
        </w:div>
        <w:div w:id="303660383">
          <w:marLeft w:val="0"/>
          <w:marRight w:val="0"/>
          <w:marTop w:val="0"/>
          <w:marBottom w:val="0"/>
          <w:divBdr>
            <w:top w:val="none" w:sz="0" w:space="0" w:color="auto"/>
            <w:left w:val="none" w:sz="0" w:space="0" w:color="auto"/>
            <w:bottom w:val="none" w:sz="0" w:space="0" w:color="auto"/>
            <w:right w:val="none" w:sz="0" w:space="0" w:color="auto"/>
          </w:divBdr>
        </w:div>
        <w:div w:id="1401060052">
          <w:marLeft w:val="0"/>
          <w:marRight w:val="0"/>
          <w:marTop w:val="0"/>
          <w:marBottom w:val="0"/>
          <w:divBdr>
            <w:top w:val="none" w:sz="0" w:space="0" w:color="auto"/>
            <w:left w:val="none" w:sz="0" w:space="0" w:color="auto"/>
            <w:bottom w:val="none" w:sz="0" w:space="0" w:color="auto"/>
            <w:right w:val="none" w:sz="0" w:space="0" w:color="auto"/>
          </w:divBdr>
        </w:div>
        <w:div w:id="1413896329">
          <w:marLeft w:val="0"/>
          <w:marRight w:val="0"/>
          <w:marTop w:val="0"/>
          <w:marBottom w:val="0"/>
          <w:divBdr>
            <w:top w:val="none" w:sz="0" w:space="0" w:color="auto"/>
            <w:left w:val="none" w:sz="0" w:space="0" w:color="auto"/>
            <w:bottom w:val="none" w:sz="0" w:space="0" w:color="auto"/>
            <w:right w:val="none" w:sz="0" w:space="0" w:color="auto"/>
          </w:divBdr>
        </w:div>
        <w:div w:id="447088385">
          <w:marLeft w:val="0"/>
          <w:marRight w:val="0"/>
          <w:marTop w:val="0"/>
          <w:marBottom w:val="0"/>
          <w:divBdr>
            <w:top w:val="none" w:sz="0" w:space="0" w:color="auto"/>
            <w:left w:val="none" w:sz="0" w:space="0" w:color="auto"/>
            <w:bottom w:val="none" w:sz="0" w:space="0" w:color="auto"/>
            <w:right w:val="none" w:sz="0" w:space="0" w:color="auto"/>
          </w:divBdr>
        </w:div>
        <w:div w:id="978071313">
          <w:marLeft w:val="0"/>
          <w:marRight w:val="0"/>
          <w:marTop w:val="0"/>
          <w:marBottom w:val="0"/>
          <w:divBdr>
            <w:top w:val="none" w:sz="0" w:space="0" w:color="auto"/>
            <w:left w:val="none" w:sz="0" w:space="0" w:color="auto"/>
            <w:bottom w:val="none" w:sz="0" w:space="0" w:color="auto"/>
            <w:right w:val="none" w:sz="0" w:space="0" w:color="auto"/>
          </w:divBdr>
        </w:div>
        <w:div w:id="1161000409">
          <w:marLeft w:val="0"/>
          <w:marRight w:val="0"/>
          <w:marTop w:val="0"/>
          <w:marBottom w:val="0"/>
          <w:divBdr>
            <w:top w:val="none" w:sz="0" w:space="0" w:color="auto"/>
            <w:left w:val="none" w:sz="0" w:space="0" w:color="auto"/>
            <w:bottom w:val="none" w:sz="0" w:space="0" w:color="auto"/>
            <w:right w:val="none" w:sz="0" w:space="0" w:color="auto"/>
          </w:divBdr>
        </w:div>
        <w:div w:id="706225367">
          <w:marLeft w:val="0"/>
          <w:marRight w:val="0"/>
          <w:marTop w:val="0"/>
          <w:marBottom w:val="0"/>
          <w:divBdr>
            <w:top w:val="none" w:sz="0" w:space="0" w:color="auto"/>
            <w:left w:val="none" w:sz="0" w:space="0" w:color="auto"/>
            <w:bottom w:val="none" w:sz="0" w:space="0" w:color="auto"/>
            <w:right w:val="none" w:sz="0" w:space="0" w:color="auto"/>
          </w:divBdr>
        </w:div>
        <w:div w:id="1713379277">
          <w:marLeft w:val="0"/>
          <w:marRight w:val="0"/>
          <w:marTop w:val="0"/>
          <w:marBottom w:val="0"/>
          <w:divBdr>
            <w:top w:val="none" w:sz="0" w:space="0" w:color="auto"/>
            <w:left w:val="none" w:sz="0" w:space="0" w:color="auto"/>
            <w:bottom w:val="none" w:sz="0" w:space="0" w:color="auto"/>
            <w:right w:val="none" w:sz="0" w:space="0" w:color="auto"/>
          </w:divBdr>
        </w:div>
        <w:div w:id="664866249">
          <w:marLeft w:val="0"/>
          <w:marRight w:val="0"/>
          <w:marTop w:val="0"/>
          <w:marBottom w:val="0"/>
          <w:divBdr>
            <w:top w:val="none" w:sz="0" w:space="0" w:color="auto"/>
            <w:left w:val="none" w:sz="0" w:space="0" w:color="auto"/>
            <w:bottom w:val="none" w:sz="0" w:space="0" w:color="auto"/>
            <w:right w:val="none" w:sz="0" w:space="0" w:color="auto"/>
          </w:divBdr>
        </w:div>
        <w:div w:id="1997372645">
          <w:marLeft w:val="0"/>
          <w:marRight w:val="0"/>
          <w:marTop w:val="0"/>
          <w:marBottom w:val="0"/>
          <w:divBdr>
            <w:top w:val="none" w:sz="0" w:space="0" w:color="auto"/>
            <w:left w:val="none" w:sz="0" w:space="0" w:color="auto"/>
            <w:bottom w:val="none" w:sz="0" w:space="0" w:color="auto"/>
            <w:right w:val="none" w:sz="0" w:space="0" w:color="auto"/>
          </w:divBdr>
        </w:div>
        <w:div w:id="2083984428">
          <w:marLeft w:val="0"/>
          <w:marRight w:val="0"/>
          <w:marTop w:val="0"/>
          <w:marBottom w:val="0"/>
          <w:divBdr>
            <w:top w:val="none" w:sz="0" w:space="0" w:color="auto"/>
            <w:left w:val="none" w:sz="0" w:space="0" w:color="auto"/>
            <w:bottom w:val="none" w:sz="0" w:space="0" w:color="auto"/>
            <w:right w:val="none" w:sz="0" w:space="0" w:color="auto"/>
          </w:divBdr>
        </w:div>
        <w:div w:id="1614167050">
          <w:marLeft w:val="0"/>
          <w:marRight w:val="0"/>
          <w:marTop w:val="0"/>
          <w:marBottom w:val="0"/>
          <w:divBdr>
            <w:top w:val="none" w:sz="0" w:space="0" w:color="auto"/>
            <w:left w:val="none" w:sz="0" w:space="0" w:color="auto"/>
            <w:bottom w:val="none" w:sz="0" w:space="0" w:color="auto"/>
            <w:right w:val="none" w:sz="0" w:space="0" w:color="auto"/>
          </w:divBdr>
        </w:div>
        <w:div w:id="1717660481">
          <w:marLeft w:val="0"/>
          <w:marRight w:val="0"/>
          <w:marTop w:val="0"/>
          <w:marBottom w:val="0"/>
          <w:divBdr>
            <w:top w:val="none" w:sz="0" w:space="0" w:color="auto"/>
            <w:left w:val="none" w:sz="0" w:space="0" w:color="auto"/>
            <w:bottom w:val="none" w:sz="0" w:space="0" w:color="auto"/>
            <w:right w:val="none" w:sz="0" w:space="0" w:color="auto"/>
          </w:divBdr>
        </w:div>
        <w:div w:id="1369911407">
          <w:marLeft w:val="0"/>
          <w:marRight w:val="0"/>
          <w:marTop w:val="0"/>
          <w:marBottom w:val="0"/>
          <w:divBdr>
            <w:top w:val="none" w:sz="0" w:space="0" w:color="auto"/>
            <w:left w:val="none" w:sz="0" w:space="0" w:color="auto"/>
            <w:bottom w:val="none" w:sz="0" w:space="0" w:color="auto"/>
            <w:right w:val="none" w:sz="0" w:space="0" w:color="auto"/>
          </w:divBdr>
        </w:div>
        <w:div w:id="632179488">
          <w:marLeft w:val="0"/>
          <w:marRight w:val="0"/>
          <w:marTop w:val="0"/>
          <w:marBottom w:val="0"/>
          <w:divBdr>
            <w:top w:val="none" w:sz="0" w:space="0" w:color="auto"/>
            <w:left w:val="none" w:sz="0" w:space="0" w:color="auto"/>
            <w:bottom w:val="none" w:sz="0" w:space="0" w:color="auto"/>
            <w:right w:val="none" w:sz="0" w:space="0" w:color="auto"/>
          </w:divBdr>
        </w:div>
        <w:div w:id="455222369">
          <w:marLeft w:val="0"/>
          <w:marRight w:val="0"/>
          <w:marTop w:val="0"/>
          <w:marBottom w:val="0"/>
          <w:divBdr>
            <w:top w:val="none" w:sz="0" w:space="0" w:color="auto"/>
            <w:left w:val="none" w:sz="0" w:space="0" w:color="auto"/>
            <w:bottom w:val="none" w:sz="0" w:space="0" w:color="auto"/>
            <w:right w:val="none" w:sz="0" w:space="0" w:color="auto"/>
          </w:divBdr>
        </w:div>
        <w:div w:id="1054087754">
          <w:marLeft w:val="0"/>
          <w:marRight w:val="0"/>
          <w:marTop w:val="0"/>
          <w:marBottom w:val="0"/>
          <w:divBdr>
            <w:top w:val="none" w:sz="0" w:space="0" w:color="auto"/>
            <w:left w:val="none" w:sz="0" w:space="0" w:color="auto"/>
            <w:bottom w:val="none" w:sz="0" w:space="0" w:color="auto"/>
            <w:right w:val="none" w:sz="0" w:space="0" w:color="auto"/>
          </w:divBdr>
        </w:div>
        <w:div w:id="166674991">
          <w:marLeft w:val="0"/>
          <w:marRight w:val="0"/>
          <w:marTop w:val="0"/>
          <w:marBottom w:val="0"/>
          <w:divBdr>
            <w:top w:val="none" w:sz="0" w:space="0" w:color="auto"/>
            <w:left w:val="none" w:sz="0" w:space="0" w:color="auto"/>
            <w:bottom w:val="none" w:sz="0" w:space="0" w:color="auto"/>
            <w:right w:val="none" w:sz="0" w:space="0" w:color="auto"/>
          </w:divBdr>
        </w:div>
        <w:div w:id="657343510">
          <w:marLeft w:val="0"/>
          <w:marRight w:val="0"/>
          <w:marTop w:val="0"/>
          <w:marBottom w:val="0"/>
          <w:divBdr>
            <w:top w:val="none" w:sz="0" w:space="0" w:color="auto"/>
            <w:left w:val="none" w:sz="0" w:space="0" w:color="auto"/>
            <w:bottom w:val="none" w:sz="0" w:space="0" w:color="auto"/>
            <w:right w:val="none" w:sz="0" w:space="0" w:color="auto"/>
          </w:divBdr>
        </w:div>
        <w:div w:id="583029579">
          <w:marLeft w:val="0"/>
          <w:marRight w:val="0"/>
          <w:marTop w:val="0"/>
          <w:marBottom w:val="0"/>
          <w:divBdr>
            <w:top w:val="none" w:sz="0" w:space="0" w:color="auto"/>
            <w:left w:val="none" w:sz="0" w:space="0" w:color="auto"/>
            <w:bottom w:val="none" w:sz="0" w:space="0" w:color="auto"/>
            <w:right w:val="none" w:sz="0" w:space="0" w:color="auto"/>
          </w:divBdr>
        </w:div>
        <w:div w:id="1972906150">
          <w:marLeft w:val="0"/>
          <w:marRight w:val="0"/>
          <w:marTop w:val="0"/>
          <w:marBottom w:val="0"/>
          <w:divBdr>
            <w:top w:val="none" w:sz="0" w:space="0" w:color="auto"/>
            <w:left w:val="none" w:sz="0" w:space="0" w:color="auto"/>
            <w:bottom w:val="none" w:sz="0" w:space="0" w:color="auto"/>
            <w:right w:val="none" w:sz="0" w:space="0" w:color="auto"/>
          </w:divBdr>
        </w:div>
        <w:div w:id="209996402">
          <w:marLeft w:val="0"/>
          <w:marRight w:val="0"/>
          <w:marTop w:val="0"/>
          <w:marBottom w:val="0"/>
          <w:divBdr>
            <w:top w:val="none" w:sz="0" w:space="0" w:color="auto"/>
            <w:left w:val="none" w:sz="0" w:space="0" w:color="auto"/>
            <w:bottom w:val="none" w:sz="0" w:space="0" w:color="auto"/>
            <w:right w:val="none" w:sz="0" w:space="0" w:color="auto"/>
          </w:divBdr>
        </w:div>
        <w:div w:id="77558512">
          <w:marLeft w:val="0"/>
          <w:marRight w:val="0"/>
          <w:marTop w:val="0"/>
          <w:marBottom w:val="0"/>
          <w:divBdr>
            <w:top w:val="none" w:sz="0" w:space="0" w:color="auto"/>
            <w:left w:val="none" w:sz="0" w:space="0" w:color="auto"/>
            <w:bottom w:val="none" w:sz="0" w:space="0" w:color="auto"/>
            <w:right w:val="none" w:sz="0" w:space="0" w:color="auto"/>
          </w:divBdr>
        </w:div>
        <w:div w:id="300313082">
          <w:marLeft w:val="0"/>
          <w:marRight w:val="0"/>
          <w:marTop w:val="0"/>
          <w:marBottom w:val="0"/>
          <w:divBdr>
            <w:top w:val="none" w:sz="0" w:space="0" w:color="auto"/>
            <w:left w:val="none" w:sz="0" w:space="0" w:color="auto"/>
            <w:bottom w:val="none" w:sz="0" w:space="0" w:color="auto"/>
            <w:right w:val="none" w:sz="0" w:space="0" w:color="auto"/>
          </w:divBdr>
        </w:div>
        <w:div w:id="1282759964">
          <w:marLeft w:val="0"/>
          <w:marRight w:val="0"/>
          <w:marTop w:val="0"/>
          <w:marBottom w:val="48"/>
          <w:divBdr>
            <w:top w:val="none" w:sz="0" w:space="0" w:color="auto"/>
            <w:left w:val="none" w:sz="0" w:space="0" w:color="auto"/>
            <w:bottom w:val="none" w:sz="0" w:space="0" w:color="auto"/>
            <w:right w:val="none" w:sz="0" w:space="0" w:color="auto"/>
          </w:divBdr>
        </w:div>
        <w:div w:id="410197373">
          <w:marLeft w:val="0"/>
          <w:marRight w:val="0"/>
          <w:marTop w:val="0"/>
          <w:marBottom w:val="0"/>
          <w:divBdr>
            <w:top w:val="none" w:sz="0" w:space="0" w:color="auto"/>
            <w:left w:val="none" w:sz="0" w:space="0" w:color="auto"/>
            <w:bottom w:val="none" w:sz="0" w:space="0" w:color="auto"/>
            <w:right w:val="none" w:sz="0" w:space="0" w:color="auto"/>
          </w:divBdr>
        </w:div>
        <w:div w:id="1286814671">
          <w:marLeft w:val="0"/>
          <w:marRight w:val="0"/>
          <w:marTop w:val="0"/>
          <w:marBottom w:val="0"/>
          <w:divBdr>
            <w:top w:val="none" w:sz="0" w:space="0" w:color="auto"/>
            <w:left w:val="none" w:sz="0" w:space="0" w:color="auto"/>
            <w:bottom w:val="none" w:sz="0" w:space="0" w:color="auto"/>
            <w:right w:val="none" w:sz="0" w:space="0" w:color="auto"/>
          </w:divBdr>
        </w:div>
        <w:div w:id="549264946">
          <w:marLeft w:val="0"/>
          <w:marRight w:val="0"/>
          <w:marTop w:val="0"/>
          <w:marBottom w:val="0"/>
          <w:divBdr>
            <w:top w:val="none" w:sz="0" w:space="0" w:color="auto"/>
            <w:left w:val="none" w:sz="0" w:space="0" w:color="auto"/>
            <w:bottom w:val="none" w:sz="0" w:space="0" w:color="auto"/>
            <w:right w:val="none" w:sz="0" w:space="0" w:color="auto"/>
          </w:divBdr>
        </w:div>
        <w:div w:id="1790119970">
          <w:marLeft w:val="0"/>
          <w:marRight w:val="0"/>
          <w:marTop w:val="0"/>
          <w:marBottom w:val="0"/>
          <w:divBdr>
            <w:top w:val="none" w:sz="0" w:space="0" w:color="auto"/>
            <w:left w:val="none" w:sz="0" w:space="0" w:color="auto"/>
            <w:bottom w:val="none" w:sz="0" w:space="0" w:color="auto"/>
            <w:right w:val="none" w:sz="0" w:space="0" w:color="auto"/>
          </w:divBdr>
        </w:div>
        <w:div w:id="2026321946">
          <w:marLeft w:val="0"/>
          <w:marRight w:val="0"/>
          <w:marTop w:val="0"/>
          <w:marBottom w:val="0"/>
          <w:divBdr>
            <w:top w:val="none" w:sz="0" w:space="0" w:color="auto"/>
            <w:left w:val="none" w:sz="0" w:space="0" w:color="auto"/>
            <w:bottom w:val="none" w:sz="0" w:space="0" w:color="auto"/>
            <w:right w:val="none" w:sz="0" w:space="0" w:color="auto"/>
          </w:divBdr>
        </w:div>
        <w:div w:id="1749493324">
          <w:marLeft w:val="0"/>
          <w:marRight w:val="0"/>
          <w:marTop w:val="0"/>
          <w:marBottom w:val="0"/>
          <w:divBdr>
            <w:top w:val="none" w:sz="0" w:space="0" w:color="auto"/>
            <w:left w:val="none" w:sz="0" w:space="0" w:color="auto"/>
            <w:bottom w:val="none" w:sz="0" w:space="0" w:color="auto"/>
            <w:right w:val="none" w:sz="0" w:space="0" w:color="auto"/>
          </w:divBdr>
        </w:div>
        <w:div w:id="1399788321">
          <w:marLeft w:val="0"/>
          <w:marRight w:val="0"/>
          <w:marTop w:val="0"/>
          <w:marBottom w:val="0"/>
          <w:divBdr>
            <w:top w:val="none" w:sz="0" w:space="0" w:color="auto"/>
            <w:left w:val="none" w:sz="0" w:space="0" w:color="auto"/>
            <w:bottom w:val="none" w:sz="0" w:space="0" w:color="auto"/>
            <w:right w:val="none" w:sz="0" w:space="0" w:color="auto"/>
          </w:divBdr>
        </w:div>
        <w:div w:id="1549998830">
          <w:marLeft w:val="0"/>
          <w:marRight w:val="0"/>
          <w:marTop w:val="0"/>
          <w:marBottom w:val="0"/>
          <w:divBdr>
            <w:top w:val="none" w:sz="0" w:space="0" w:color="auto"/>
            <w:left w:val="none" w:sz="0" w:space="0" w:color="auto"/>
            <w:bottom w:val="none" w:sz="0" w:space="0" w:color="auto"/>
            <w:right w:val="none" w:sz="0" w:space="0" w:color="auto"/>
          </w:divBdr>
        </w:div>
        <w:div w:id="435103968">
          <w:marLeft w:val="0"/>
          <w:marRight w:val="0"/>
          <w:marTop w:val="0"/>
          <w:marBottom w:val="0"/>
          <w:divBdr>
            <w:top w:val="none" w:sz="0" w:space="0" w:color="auto"/>
            <w:left w:val="none" w:sz="0" w:space="0" w:color="auto"/>
            <w:bottom w:val="none" w:sz="0" w:space="0" w:color="auto"/>
            <w:right w:val="none" w:sz="0" w:space="0" w:color="auto"/>
          </w:divBdr>
        </w:div>
        <w:div w:id="1072462246">
          <w:marLeft w:val="0"/>
          <w:marRight w:val="0"/>
          <w:marTop w:val="0"/>
          <w:marBottom w:val="0"/>
          <w:divBdr>
            <w:top w:val="none" w:sz="0" w:space="0" w:color="auto"/>
            <w:left w:val="none" w:sz="0" w:space="0" w:color="auto"/>
            <w:bottom w:val="none" w:sz="0" w:space="0" w:color="auto"/>
            <w:right w:val="none" w:sz="0" w:space="0" w:color="auto"/>
          </w:divBdr>
        </w:div>
        <w:div w:id="165486380">
          <w:marLeft w:val="0"/>
          <w:marRight w:val="0"/>
          <w:marTop w:val="0"/>
          <w:marBottom w:val="0"/>
          <w:divBdr>
            <w:top w:val="none" w:sz="0" w:space="0" w:color="auto"/>
            <w:left w:val="none" w:sz="0" w:space="0" w:color="auto"/>
            <w:bottom w:val="none" w:sz="0" w:space="0" w:color="auto"/>
            <w:right w:val="none" w:sz="0" w:space="0" w:color="auto"/>
          </w:divBdr>
        </w:div>
        <w:div w:id="2067996082">
          <w:marLeft w:val="0"/>
          <w:marRight w:val="0"/>
          <w:marTop w:val="0"/>
          <w:marBottom w:val="0"/>
          <w:divBdr>
            <w:top w:val="none" w:sz="0" w:space="0" w:color="auto"/>
            <w:left w:val="none" w:sz="0" w:space="0" w:color="auto"/>
            <w:bottom w:val="none" w:sz="0" w:space="0" w:color="auto"/>
            <w:right w:val="none" w:sz="0" w:space="0" w:color="auto"/>
          </w:divBdr>
        </w:div>
        <w:div w:id="1230651365">
          <w:marLeft w:val="0"/>
          <w:marRight w:val="0"/>
          <w:marTop w:val="0"/>
          <w:marBottom w:val="0"/>
          <w:divBdr>
            <w:top w:val="none" w:sz="0" w:space="0" w:color="auto"/>
            <w:left w:val="none" w:sz="0" w:space="0" w:color="auto"/>
            <w:bottom w:val="none" w:sz="0" w:space="0" w:color="auto"/>
            <w:right w:val="none" w:sz="0" w:space="0" w:color="auto"/>
          </w:divBdr>
        </w:div>
        <w:div w:id="1350449645">
          <w:marLeft w:val="0"/>
          <w:marRight w:val="0"/>
          <w:marTop w:val="0"/>
          <w:marBottom w:val="0"/>
          <w:divBdr>
            <w:top w:val="none" w:sz="0" w:space="0" w:color="auto"/>
            <w:left w:val="none" w:sz="0" w:space="0" w:color="auto"/>
            <w:bottom w:val="none" w:sz="0" w:space="0" w:color="auto"/>
            <w:right w:val="none" w:sz="0" w:space="0" w:color="auto"/>
          </w:divBdr>
        </w:div>
        <w:div w:id="1099792119">
          <w:marLeft w:val="0"/>
          <w:marRight w:val="0"/>
          <w:marTop w:val="0"/>
          <w:marBottom w:val="0"/>
          <w:divBdr>
            <w:top w:val="none" w:sz="0" w:space="0" w:color="auto"/>
            <w:left w:val="none" w:sz="0" w:space="0" w:color="auto"/>
            <w:bottom w:val="none" w:sz="0" w:space="0" w:color="auto"/>
            <w:right w:val="none" w:sz="0" w:space="0" w:color="auto"/>
          </w:divBdr>
        </w:div>
        <w:div w:id="1935821146">
          <w:marLeft w:val="0"/>
          <w:marRight w:val="0"/>
          <w:marTop w:val="0"/>
          <w:marBottom w:val="0"/>
          <w:divBdr>
            <w:top w:val="none" w:sz="0" w:space="0" w:color="auto"/>
            <w:left w:val="none" w:sz="0" w:space="0" w:color="auto"/>
            <w:bottom w:val="none" w:sz="0" w:space="0" w:color="auto"/>
            <w:right w:val="none" w:sz="0" w:space="0" w:color="auto"/>
          </w:divBdr>
        </w:div>
        <w:div w:id="538053177">
          <w:marLeft w:val="0"/>
          <w:marRight w:val="0"/>
          <w:marTop w:val="120"/>
          <w:marBottom w:val="96"/>
          <w:divBdr>
            <w:top w:val="none" w:sz="0" w:space="0" w:color="auto"/>
            <w:left w:val="none" w:sz="0" w:space="0" w:color="auto"/>
            <w:bottom w:val="none" w:sz="0" w:space="0" w:color="auto"/>
            <w:right w:val="none" w:sz="0" w:space="0" w:color="auto"/>
          </w:divBdr>
        </w:div>
        <w:div w:id="722946172">
          <w:marLeft w:val="0"/>
          <w:marRight w:val="0"/>
          <w:marTop w:val="0"/>
          <w:marBottom w:val="0"/>
          <w:divBdr>
            <w:top w:val="none" w:sz="0" w:space="0" w:color="auto"/>
            <w:left w:val="none" w:sz="0" w:space="0" w:color="auto"/>
            <w:bottom w:val="none" w:sz="0" w:space="0" w:color="auto"/>
            <w:right w:val="none" w:sz="0" w:space="0" w:color="auto"/>
          </w:divBdr>
        </w:div>
        <w:div w:id="1432435511">
          <w:marLeft w:val="0"/>
          <w:marRight w:val="0"/>
          <w:marTop w:val="0"/>
          <w:marBottom w:val="96"/>
          <w:divBdr>
            <w:top w:val="none" w:sz="0" w:space="0" w:color="auto"/>
            <w:left w:val="none" w:sz="0" w:space="0" w:color="auto"/>
            <w:bottom w:val="none" w:sz="0" w:space="0" w:color="auto"/>
            <w:right w:val="none" w:sz="0" w:space="0" w:color="auto"/>
          </w:divBdr>
        </w:div>
        <w:div w:id="1034379604">
          <w:marLeft w:val="0"/>
          <w:marRight w:val="0"/>
          <w:marTop w:val="0"/>
          <w:marBottom w:val="0"/>
          <w:divBdr>
            <w:top w:val="none" w:sz="0" w:space="0" w:color="auto"/>
            <w:left w:val="none" w:sz="0" w:space="0" w:color="auto"/>
            <w:bottom w:val="none" w:sz="0" w:space="0" w:color="auto"/>
            <w:right w:val="none" w:sz="0" w:space="0" w:color="auto"/>
          </w:divBdr>
        </w:div>
        <w:div w:id="71239596">
          <w:marLeft w:val="0"/>
          <w:marRight w:val="0"/>
          <w:marTop w:val="0"/>
          <w:marBottom w:val="0"/>
          <w:divBdr>
            <w:top w:val="none" w:sz="0" w:space="0" w:color="auto"/>
            <w:left w:val="none" w:sz="0" w:space="0" w:color="auto"/>
            <w:bottom w:val="none" w:sz="0" w:space="0" w:color="auto"/>
            <w:right w:val="none" w:sz="0" w:space="0" w:color="auto"/>
          </w:divBdr>
        </w:div>
        <w:div w:id="1654137155">
          <w:marLeft w:val="0"/>
          <w:marRight w:val="0"/>
          <w:marTop w:val="0"/>
          <w:marBottom w:val="0"/>
          <w:divBdr>
            <w:top w:val="none" w:sz="0" w:space="0" w:color="auto"/>
            <w:left w:val="none" w:sz="0" w:space="0" w:color="auto"/>
            <w:bottom w:val="none" w:sz="0" w:space="0" w:color="auto"/>
            <w:right w:val="none" w:sz="0" w:space="0" w:color="auto"/>
          </w:divBdr>
        </w:div>
        <w:div w:id="645621310">
          <w:marLeft w:val="0"/>
          <w:marRight w:val="0"/>
          <w:marTop w:val="0"/>
          <w:marBottom w:val="0"/>
          <w:divBdr>
            <w:top w:val="none" w:sz="0" w:space="0" w:color="auto"/>
            <w:left w:val="none" w:sz="0" w:space="0" w:color="auto"/>
            <w:bottom w:val="none" w:sz="0" w:space="0" w:color="auto"/>
            <w:right w:val="none" w:sz="0" w:space="0" w:color="auto"/>
          </w:divBdr>
        </w:div>
        <w:div w:id="1998872768">
          <w:marLeft w:val="0"/>
          <w:marRight w:val="0"/>
          <w:marTop w:val="0"/>
          <w:marBottom w:val="0"/>
          <w:divBdr>
            <w:top w:val="none" w:sz="0" w:space="0" w:color="auto"/>
            <w:left w:val="none" w:sz="0" w:space="0" w:color="auto"/>
            <w:bottom w:val="none" w:sz="0" w:space="0" w:color="auto"/>
            <w:right w:val="none" w:sz="0" w:space="0" w:color="auto"/>
          </w:divBdr>
        </w:div>
        <w:div w:id="1142846821">
          <w:marLeft w:val="0"/>
          <w:marRight w:val="0"/>
          <w:marTop w:val="0"/>
          <w:marBottom w:val="0"/>
          <w:divBdr>
            <w:top w:val="none" w:sz="0" w:space="0" w:color="auto"/>
            <w:left w:val="none" w:sz="0" w:space="0" w:color="auto"/>
            <w:bottom w:val="none" w:sz="0" w:space="0" w:color="auto"/>
            <w:right w:val="none" w:sz="0" w:space="0" w:color="auto"/>
          </w:divBdr>
        </w:div>
        <w:div w:id="1032146155">
          <w:marLeft w:val="0"/>
          <w:marRight w:val="0"/>
          <w:marTop w:val="0"/>
          <w:marBottom w:val="0"/>
          <w:divBdr>
            <w:top w:val="none" w:sz="0" w:space="0" w:color="auto"/>
            <w:left w:val="none" w:sz="0" w:space="0" w:color="auto"/>
            <w:bottom w:val="none" w:sz="0" w:space="0" w:color="auto"/>
            <w:right w:val="none" w:sz="0" w:space="0" w:color="auto"/>
          </w:divBdr>
        </w:div>
        <w:div w:id="1791506849">
          <w:marLeft w:val="0"/>
          <w:marRight w:val="0"/>
          <w:marTop w:val="0"/>
          <w:marBottom w:val="0"/>
          <w:divBdr>
            <w:top w:val="none" w:sz="0" w:space="0" w:color="auto"/>
            <w:left w:val="none" w:sz="0" w:space="0" w:color="auto"/>
            <w:bottom w:val="none" w:sz="0" w:space="0" w:color="auto"/>
            <w:right w:val="none" w:sz="0" w:space="0" w:color="auto"/>
          </w:divBdr>
        </w:div>
        <w:div w:id="1887571376">
          <w:marLeft w:val="0"/>
          <w:marRight w:val="0"/>
          <w:marTop w:val="0"/>
          <w:marBottom w:val="0"/>
          <w:divBdr>
            <w:top w:val="none" w:sz="0" w:space="0" w:color="auto"/>
            <w:left w:val="none" w:sz="0" w:space="0" w:color="auto"/>
            <w:bottom w:val="none" w:sz="0" w:space="0" w:color="auto"/>
            <w:right w:val="none" w:sz="0" w:space="0" w:color="auto"/>
          </w:divBdr>
        </w:div>
        <w:div w:id="362559230">
          <w:marLeft w:val="0"/>
          <w:marRight w:val="0"/>
          <w:marTop w:val="0"/>
          <w:marBottom w:val="0"/>
          <w:divBdr>
            <w:top w:val="none" w:sz="0" w:space="0" w:color="auto"/>
            <w:left w:val="none" w:sz="0" w:space="0" w:color="auto"/>
            <w:bottom w:val="none" w:sz="0" w:space="0" w:color="auto"/>
            <w:right w:val="none" w:sz="0" w:space="0" w:color="auto"/>
          </w:divBdr>
        </w:div>
        <w:div w:id="1227884587">
          <w:marLeft w:val="0"/>
          <w:marRight w:val="0"/>
          <w:marTop w:val="0"/>
          <w:marBottom w:val="0"/>
          <w:divBdr>
            <w:top w:val="none" w:sz="0" w:space="0" w:color="auto"/>
            <w:left w:val="none" w:sz="0" w:space="0" w:color="auto"/>
            <w:bottom w:val="none" w:sz="0" w:space="0" w:color="auto"/>
            <w:right w:val="none" w:sz="0" w:space="0" w:color="auto"/>
          </w:divBdr>
        </w:div>
        <w:div w:id="1836799414">
          <w:marLeft w:val="0"/>
          <w:marRight w:val="0"/>
          <w:marTop w:val="0"/>
          <w:marBottom w:val="0"/>
          <w:divBdr>
            <w:top w:val="none" w:sz="0" w:space="0" w:color="auto"/>
            <w:left w:val="none" w:sz="0" w:space="0" w:color="auto"/>
            <w:bottom w:val="none" w:sz="0" w:space="0" w:color="auto"/>
            <w:right w:val="none" w:sz="0" w:space="0" w:color="auto"/>
          </w:divBdr>
        </w:div>
        <w:div w:id="1030765374">
          <w:marLeft w:val="0"/>
          <w:marRight w:val="0"/>
          <w:marTop w:val="0"/>
          <w:marBottom w:val="0"/>
          <w:divBdr>
            <w:top w:val="none" w:sz="0" w:space="0" w:color="auto"/>
            <w:left w:val="none" w:sz="0" w:space="0" w:color="auto"/>
            <w:bottom w:val="none" w:sz="0" w:space="0" w:color="auto"/>
            <w:right w:val="none" w:sz="0" w:space="0" w:color="auto"/>
          </w:divBdr>
        </w:div>
        <w:div w:id="1548181810">
          <w:marLeft w:val="0"/>
          <w:marRight w:val="0"/>
          <w:marTop w:val="0"/>
          <w:marBottom w:val="0"/>
          <w:divBdr>
            <w:top w:val="none" w:sz="0" w:space="0" w:color="auto"/>
            <w:left w:val="none" w:sz="0" w:space="0" w:color="auto"/>
            <w:bottom w:val="none" w:sz="0" w:space="0" w:color="auto"/>
            <w:right w:val="none" w:sz="0" w:space="0" w:color="auto"/>
          </w:divBdr>
        </w:div>
        <w:div w:id="1932085157">
          <w:marLeft w:val="0"/>
          <w:marRight w:val="0"/>
          <w:marTop w:val="0"/>
          <w:marBottom w:val="0"/>
          <w:divBdr>
            <w:top w:val="none" w:sz="0" w:space="0" w:color="auto"/>
            <w:left w:val="none" w:sz="0" w:space="0" w:color="auto"/>
            <w:bottom w:val="none" w:sz="0" w:space="0" w:color="auto"/>
            <w:right w:val="none" w:sz="0" w:space="0" w:color="auto"/>
          </w:divBdr>
        </w:div>
        <w:div w:id="586110712">
          <w:marLeft w:val="0"/>
          <w:marRight w:val="0"/>
          <w:marTop w:val="0"/>
          <w:marBottom w:val="0"/>
          <w:divBdr>
            <w:top w:val="none" w:sz="0" w:space="0" w:color="auto"/>
            <w:left w:val="none" w:sz="0" w:space="0" w:color="auto"/>
            <w:bottom w:val="none" w:sz="0" w:space="0" w:color="auto"/>
            <w:right w:val="none" w:sz="0" w:space="0" w:color="auto"/>
          </w:divBdr>
        </w:div>
        <w:div w:id="483471627">
          <w:marLeft w:val="0"/>
          <w:marRight w:val="0"/>
          <w:marTop w:val="0"/>
          <w:marBottom w:val="0"/>
          <w:divBdr>
            <w:top w:val="none" w:sz="0" w:space="0" w:color="auto"/>
            <w:left w:val="none" w:sz="0" w:space="0" w:color="auto"/>
            <w:bottom w:val="none" w:sz="0" w:space="0" w:color="auto"/>
            <w:right w:val="none" w:sz="0" w:space="0" w:color="auto"/>
          </w:divBdr>
        </w:div>
        <w:div w:id="2086338774">
          <w:marLeft w:val="0"/>
          <w:marRight w:val="0"/>
          <w:marTop w:val="0"/>
          <w:marBottom w:val="0"/>
          <w:divBdr>
            <w:top w:val="none" w:sz="0" w:space="0" w:color="auto"/>
            <w:left w:val="none" w:sz="0" w:space="0" w:color="auto"/>
            <w:bottom w:val="none" w:sz="0" w:space="0" w:color="auto"/>
            <w:right w:val="none" w:sz="0" w:space="0" w:color="auto"/>
          </w:divBdr>
        </w:div>
        <w:div w:id="226035557">
          <w:marLeft w:val="0"/>
          <w:marRight w:val="0"/>
          <w:marTop w:val="0"/>
          <w:marBottom w:val="0"/>
          <w:divBdr>
            <w:top w:val="none" w:sz="0" w:space="0" w:color="auto"/>
            <w:left w:val="none" w:sz="0" w:space="0" w:color="auto"/>
            <w:bottom w:val="none" w:sz="0" w:space="0" w:color="auto"/>
            <w:right w:val="none" w:sz="0" w:space="0" w:color="auto"/>
          </w:divBdr>
        </w:div>
        <w:div w:id="809245510">
          <w:marLeft w:val="0"/>
          <w:marRight w:val="0"/>
          <w:marTop w:val="0"/>
          <w:marBottom w:val="0"/>
          <w:divBdr>
            <w:top w:val="none" w:sz="0" w:space="0" w:color="auto"/>
            <w:left w:val="none" w:sz="0" w:space="0" w:color="auto"/>
            <w:bottom w:val="none" w:sz="0" w:space="0" w:color="auto"/>
            <w:right w:val="none" w:sz="0" w:space="0" w:color="auto"/>
          </w:divBdr>
        </w:div>
        <w:div w:id="1247617089">
          <w:marLeft w:val="0"/>
          <w:marRight w:val="0"/>
          <w:marTop w:val="0"/>
          <w:marBottom w:val="0"/>
          <w:divBdr>
            <w:top w:val="none" w:sz="0" w:space="0" w:color="auto"/>
            <w:left w:val="none" w:sz="0" w:space="0" w:color="auto"/>
            <w:bottom w:val="none" w:sz="0" w:space="0" w:color="auto"/>
            <w:right w:val="none" w:sz="0" w:space="0" w:color="auto"/>
          </w:divBdr>
        </w:div>
        <w:div w:id="1819180088">
          <w:marLeft w:val="0"/>
          <w:marRight w:val="0"/>
          <w:marTop w:val="0"/>
          <w:marBottom w:val="0"/>
          <w:divBdr>
            <w:top w:val="none" w:sz="0" w:space="0" w:color="auto"/>
            <w:left w:val="none" w:sz="0" w:space="0" w:color="auto"/>
            <w:bottom w:val="none" w:sz="0" w:space="0" w:color="auto"/>
            <w:right w:val="none" w:sz="0" w:space="0" w:color="auto"/>
          </w:divBdr>
        </w:div>
        <w:div w:id="320695662">
          <w:marLeft w:val="0"/>
          <w:marRight w:val="0"/>
          <w:marTop w:val="0"/>
          <w:marBottom w:val="0"/>
          <w:divBdr>
            <w:top w:val="none" w:sz="0" w:space="0" w:color="auto"/>
            <w:left w:val="none" w:sz="0" w:space="0" w:color="auto"/>
            <w:bottom w:val="none" w:sz="0" w:space="0" w:color="auto"/>
            <w:right w:val="none" w:sz="0" w:space="0" w:color="auto"/>
          </w:divBdr>
        </w:div>
        <w:div w:id="1094134592">
          <w:marLeft w:val="0"/>
          <w:marRight w:val="0"/>
          <w:marTop w:val="0"/>
          <w:marBottom w:val="0"/>
          <w:divBdr>
            <w:top w:val="none" w:sz="0" w:space="0" w:color="auto"/>
            <w:left w:val="none" w:sz="0" w:space="0" w:color="auto"/>
            <w:bottom w:val="none" w:sz="0" w:space="0" w:color="auto"/>
            <w:right w:val="none" w:sz="0" w:space="0" w:color="auto"/>
          </w:divBdr>
        </w:div>
        <w:div w:id="1563523559">
          <w:marLeft w:val="0"/>
          <w:marRight w:val="0"/>
          <w:marTop w:val="0"/>
          <w:marBottom w:val="0"/>
          <w:divBdr>
            <w:top w:val="none" w:sz="0" w:space="0" w:color="auto"/>
            <w:left w:val="none" w:sz="0" w:space="0" w:color="auto"/>
            <w:bottom w:val="none" w:sz="0" w:space="0" w:color="auto"/>
            <w:right w:val="none" w:sz="0" w:space="0" w:color="auto"/>
          </w:divBdr>
        </w:div>
        <w:div w:id="781798896">
          <w:marLeft w:val="0"/>
          <w:marRight w:val="0"/>
          <w:marTop w:val="0"/>
          <w:marBottom w:val="0"/>
          <w:divBdr>
            <w:top w:val="none" w:sz="0" w:space="0" w:color="auto"/>
            <w:left w:val="none" w:sz="0" w:space="0" w:color="auto"/>
            <w:bottom w:val="none" w:sz="0" w:space="0" w:color="auto"/>
            <w:right w:val="none" w:sz="0" w:space="0" w:color="auto"/>
          </w:divBdr>
        </w:div>
        <w:div w:id="133255053">
          <w:marLeft w:val="0"/>
          <w:marRight w:val="0"/>
          <w:marTop w:val="0"/>
          <w:marBottom w:val="0"/>
          <w:divBdr>
            <w:top w:val="none" w:sz="0" w:space="0" w:color="auto"/>
            <w:left w:val="none" w:sz="0" w:space="0" w:color="auto"/>
            <w:bottom w:val="none" w:sz="0" w:space="0" w:color="auto"/>
            <w:right w:val="none" w:sz="0" w:space="0" w:color="auto"/>
          </w:divBdr>
        </w:div>
        <w:div w:id="2711039">
          <w:marLeft w:val="0"/>
          <w:marRight w:val="0"/>
          <w:marTop w:val="0"/>
          <w:marBottom w:val="96"/>
          <w:divBdr>
            <w:top w:val="none" w:sz="0" w:space="0" w:color="auto"/>
            <w:left w:val="none" w:sz="0" w:space="0" w:color="auto"/>
            <w:bottom w:val="none" w:sz="0" w:space="0" w:color="auto"/>
            <w:right w:val="none" w:sz="0" w:space="0" w:color="auto"/>
          </w:divBdr>
        </w:div>
        <w:div w:id="549461474">
          <w:marLeft w:val="0"/>
          <w:marRight w:val="0"/>
          <w:marTop w:val="0"/>
          <w:marBottom w:val="0"/>
          <w:divBdr>
            <w:top w:val="none" w:sz="0" w:space="0" w:color="auto"/>
            <w:left w:val="none" w:sz="0" w:space="0" w:color="auto"/>
            <w:bottom w:val="none" w:sz="0" w:space="0" w:color="auto"/>
            <w:right w:val="none" w:sz="0" w:space="0" w:color="auto"/>
          </w:divBdr>
        </w:div>
        <w:div w:id="2016836498">
          <w:marLeft w:val="0"/>
          <w:marRight w:val="0"/>
          <w:marTop w:val="0"/>
          <w:marBottom w:val="96"/>
          <w:divBdr>
            <w:top w:val="none" w:sz="0" w:space="0" w:color="auto"/>
            <w:left w:val="none" w:sz="0" w:space="0" w:color="auto"/>
            <w:bottom w:val="none" w:sz="0" w:space="0" w:color="auto"/>
            <w:right w:val="none" w:sz="0" w:space="0" w:color="auto"/>
          </w:divBdr>
        </w:div>
        <w:div w:id="1331522975">
          <w:marLeft w:val="0"/>
          <w:marRight w:val="0"/>
          <w:marTop w:val="0"/>
          <w:marBottom w:val="0"/>
          <w:divBdr>
            <w:top w:val="none" w:sz="0" w:space="0" w:color="auto"/>
            <w:left w:val="none" w:sz="0" w:space="0" w:color="auto"/>
            <w:bottom w:val="none" w:sz="0" w:space="0" w:color="auto"/>
            <w:right w:val="none" w:sz="0" w:space="0" w:color="auto"/>
          </w:divBdr>
        </w:div>
        <w:div w:id="369651052">
          <w:marLeft w:val="0"/>
          <w:marRight w:val="0"/>
          <w:marTop w:val="0"/>
          <w:marBottom w:val="0"/>
          <w:divBdr>
            <w:top w:val="none" w:sz="0" w:space="0" w:color="auto"/>
            <w:left w:val="none" w:sz="0" w:space="0" w:color="auto"/>
            <w:bottom w:val="none" w:sz="0" w:space="0" w:color="auto"/>
            <w:right w:val="none" w:sz="0" w:space="0" w:color="auto"/>
          </w:divBdr>
        </w:div>
        <w:div w:id="1736392929">
          <w:marLeft w:val="0"/>
          <w:marRight w:val="0"/>
          <w:marTop w:val="0"/>
          <w:marBottom w:val="96"/>
          <w:divBdr>
            <w:top w:val="none" w:sz="0" w:space="0" w:color="auto"/>
            <w:left w:val="none" w:sz="0" w:space="0" w:color="auto"/>
            <w:bottom w:val="none" w:sz="0" w:space="0" w:color="auto"/>
            <w:right w:val="none" w:sz="0" w:space="0" w:color="auto"/>
          </w:divBdr>
        </w:div>
        <w:div w:id="208958049">
          <w:marLeft w:val="0"/>
          <w:marRight w:val="0"/>
          <w:marTop w:val="0"/>
          <w:marBottom w:val="0"/>
          <w:divBdr>
            <w:top w:val="none" w:sz="0" w:space="0" w:color="auto"/>
            <w:left w:val="none" w:sz="0" w:space="0" w:color="auto"/>
            <w:bottom w:val="none" w:sz="0" w:space="0" w:color="auto"/>
            <w:right w:val="none" w:sz="0" w:space="0" w:color="auto"/>
          </w:divBdr>
        </w:div>
        <w:div w:id="670258771">
          <w:marLeft w:val="0"/>
          <w:marRight w:val="0"/>
          <w:marTop w:val="0"/>
          <w:marBottom w:val="0"/>
          <w:divBdr>
            <w:top w:val="none" w:sz="0" w:space="0" w:color="auto"/>
            <w:left w:val="none" w:sz="0" w:space="0" w:color="auto"/>
            <w:bottom w:val="none" w:sz="0" w:space="0" w:color="auto"/>
            <w:right w:val="none" w:sz="0" w:space="0" w:color="auto"/>
          </w:divBdr>
        </w:div>
        <w:div w:id="1366560764">
          <w:marLeft w:val="0"/>
          <w:marRight w:val="0"/>
          <w:marTop w:val="0"/>
          <w:marBottom w:val="0"/>
          <w:divBdr>
            <w:top w:val="none" w:sz="0" w:space="0" w:color="auto"/>
            <w:left w:val="none" w:sz="0" w:space="0" w:color="auto"/>
            <w:bottom w:val="none" w:sz="0" w:space="0" w:color="auto"/>
            <w:right w:val="none" w:sz="0" w:space="0" w:color="auto"/>
          </w:divBdr>
        </w:div>
        <w:div w:id="1198665191">
          <w:marLeft w:val="0"/>
          <w:marRight w:val="0"/>
          <w:marTop w:val="0"/>
          <w:marBottom w:val="96"/>
          <w:divBdr>
            <w:top w:val="none" w:sz="0" w:space="0" w:color="auto"/>
            <w:left w:val="none" w:sz="0" w:space="0" w:color="auto"/>
            <w:bottom w:val="none" w:sz="0" w:space="0" w:color="auto"/>
            <w:right w:val="none" w:sz="0" w:space="0" w:color="auto"/>
          </w:divBdr>
        </w:div>
        <w:div w:id="353264984">
          <w:marLeft w:val="0"/>
          <w:marRight w:val="0"/>
          <w:marTop w:val="0"/>
          <w:marBottom w:val="0"/>
          <w:divBdr>
            <w:top w:val="none" w:sz="0" w:space="0" w:color="auto"/>
            <w:left w:val="none" w:sz="0" w:space="0" w:color="auto"/>
            <w:bottom w:val="none" w:sz="0" w:space="0" w:color="auto"/>
            <w:right w:val="none" w:sz="0" w:space="0" w:color="auto"/>
          </w:divBdr>
        </w:div>
        <w:div w:id="2062898236">
          <w:marLeft w:val="0"/>
          <w:marRight w:val="0"/>
          <w:marTop w:val="0"/>
          <w:marBottom w:val="96"/>
          <w:divBdr>
            <w:top w:val="none" w:sz="0" w:space="0" w:color="auto"/>
            <w:left w:val="none" w:sz="0" w:space="0" w:color="auto"/>
            <w:bottom w:val="none" w:sz="0" w:space="0" w:color="auto"/>
            <w:right w:val="none" w:sz="0" w:space="0" w:color="auto"/>
          </w:divBdr>
        </w:div>
        <w:div w:id="671184606">
          <w:marLeft w:val="0"/>
          <w:marRight w:val="0"/>
          <w:marTop w:val="0"/>
          <w:marBottom w:val="0"/>
          <w:divBdr>
            <w:top w:val="none" w:sz="0" w:space="0" w:color="auto"/>
            <w:left w:val="none" w:sz="0" w:space="0" w:color="auto"/>
            <w:bottom w:val="none" w:sz="0" w:space="0" w:color="auto"/>
            <w:right w:val="none" w:sz="0" w:space="0" w:color="auto"/>
          </w:divBdr>
        </w:div>
        <w:div w:id="1115715318">
          <w:marLeft w:val="0"/>
          <w:marRight w:val="0"/>
          <w:marTop w:val="0"/>
          <w:marBottom w:val="96"/>
          <w:divBdr>
            <w:top w:val="none" w:sz="0" w:space="0" w:color="auto"/>
            <w:left w:val="none" w:sz="0" w:space="0" w:color="auto"/>
            <w:bottom w:val="none" w:sz="0" w:space="0" w:color="auto"/>
            <w:right w:val="none" w:sz="0" w:space="0" w:color="auto"/>
          </w:divBdr>
        </w:div>
        <w:div w:id="1965847426">
          <w:marLeft w:val="0"/>
          <w:marRight w:val="0"/>
          <w:marTop w:val="0"/>
          <w:marBottom w:val="0"/>
          <w:divBdr>
            <w:top w:val="none" w:sz="0" w:space="0" w:color="auto"/>
            <w:left w:val="none" w:sz="0" w:space="0" w:color="auto"/>
            <w:bottom w:val="none" w:sz="0" w:space="0" w:color="auto"/>
            <w:right w:val="none" w:sz="0" w:space="0" w:color="auto"/>
          </w:divBdr>
        </w:div>
        <w:div w:id="2125418700">
          <w:marLeft w:val="0"/>
          <w:marRight w:val="0"/>
          <w:marTop w:val="0"/>
          <w:marBottom w:val="0"/>
          <w:divBdr>
            <w:top w:val="none" w:sz="0" w:space="0" w:color="auto"/>
            <w:left w:val="none" w:sz="0" w:space="0" w:color="auto"/>
            <w:bottom w:val="none" w:sz="0" w:space="0" w:color="auto"/>
            <w:right w:val="none" w:sz="0" w:space="0" w:color="auto"/>
          </w:divBdr>
        </w:div>
        <w:div w:id="1002926668">
          <w:marLeft w:val="0"/>
          <w:marRight w:val="0"/>
          <w:marTop w:val="0"/>
          <w:marBottom w:val="0"/>
          <w:divBdr>
            <w:top w:val="none" w:sz="0" w:space="0" w:color="auto"/>
            <w:left w:val="none" w:sz="0" w:space="0" w:color="auto"/>
            <w:bottom w:val="none" w:sz="0" w:space="0" w:color="auto"/>
            <w:right w:val="none" w:sz="0" w:space="0" w:color="auto"/>
          </w:divBdr>
        </w:div>
        <w:div w:id="1837917579">
          <w:marLeft w:val="0"/>
          <w:marRight w:val="0"/>
          <w:marTop w:val="0"/>
          <w:marBottom w:val="96"/>
          <w:divBdr>
            <w:top w:val="none" w:sz="0" w:space="0" w:color="auto"/>
            <w:left w:val="none" w:sz="0" w:space="0" w:color="auto"/>
            <w:bottom w:val="none" w:sz="0" w:space="0" w:color="auto"/>
            <w:right w:val="none" w:sz="0" w:space="0" w:color="auto"/>
          </w:divBdr>
        </w:div>
        <w:div w:id="665062011">
          <w:marLeft w:val="0"/>
          <w:marRight w:val="0"/>
          <w:marTop w:val="0"/>
          <w:marBottom w:val="0"/>
          <w:divBdr>
            <w:top w:val="none" w:sz="0" w:space="0" w:color="auto"/>
            <w:left w:val="none" w:sz="0" w:space="0" w:color="auto"/>
            <w:bottom w:val="none" w:sz="0" w:space="0" w:color="auto"/>
            <w:right w:val="none" w:sz="0" w:space="0" w:color="auto"/>
          </w:divBdr>
        </w:div>
        <w:div w:id="255942083">
          <w:marLeft w:val="0"/>
          <w:marRight w:val="0"/>
          <w:marTop w:val="0"/>
          <w:marBottom w:val="0"/>
          <w:divBdr>
            <w:top w:val="none" w:sz="0" w:space="0" w:color="auto"/>
            <w:left w:val="none" w:sz="0" w:space="0" w:color="auto"/>
            <w:bottom w:val="none" w:sz="0" w:space="0" w:color="auto"/>
            <w:right w:val="none" w:sz="0" w:space="0" w:color="auto"/>
          </w:divBdr>
        </w:div>
        <w:div w:id="504322405">
          <w:marLeft w:val="0"/>
          <w:marRight w:val="0"/>
          <w:marTop w:val="0"/>
          <w:marBottom w:val="0"/>
          <w:divBdr>
            <w:top w:val="none" w:sz="0" w:space="0" w:color="auto"/>
            <w:left w:val="none" w:sz="0" w:space="0" w:color="auto"/>
            <w:bottom w:val="none" w:sz="0" w:space="0" w:color="auto"/>
            <w:right w:val="none" w:sz="0" w:space="0" w:color="auto"/>
          </w:divBdr>
        </w:div>
        <w:div w:id="423963300">
          <w:marLeft w:val="0"/>
          <w:marRight w:val="0"/>
          <w:marTop w:val="0"/>
          <w:marBottom w:val="0"/>
          <w:divBdr>
            <w:top w:val="none" w:sz="0" w:space="0" w:color="auto"/>
            <w:left w:val="none" w:sz="0" w:space="0" w:color="auto"/>
            <w:bottom w:val="none" w:sz="0" w:space="0" w:color="auto"/>
            <w:right w:val="none" w:sz="0" w:space="0" w:color="auto"/>
          </w:divBdr>
        </w:div>
        <w:div w:id="1488285866">
          <w:marLeft w:val="0"/>
          <w:marRight w:val="0"/>
          <w:marTop w:val="0"/>
          <w:marBottom w:val="0"/>
          <w:divBdr>
            <w:top w:val="none" w:sz="0" w:space="0" w:color="auto"/>
            <w:left w:val="none" w:sz="0" w:space="0" w:color="auto"/>
            <w:bottom w:val="none" w:sz="0" w:space="0" w:color="auto"/>
            <w:right w:val="none" w:sz="0" w:space="0" w:color="auto"/>
          </w:divBdr>
        </w:div>
        <w:div w:id="1202673929">
          <w:marLeft w:val="0"/>
          <w:marRight w:val="0"/>
          <w:marTop w:val="0"/>
          <w:marBottom w:val="0"/>
          <w:divBdr>
            <w:top w:val="none" w:sz="0" w:space="0" w:color="auto"/>
            <w:left w:val="none" w:sz="0" w:space="0" w:color="auto"/>
            <w:bottom w:val="none" w:sz="0" w:space="0" w:color="auto"/>
            <w:right w:val="none" w:sz="0" w:space="0" w:color="auto"/>
          </w:divBdr>
        </w:div>
        <w:div w:id="1035540326">
          <w:marLeft w:val="0"/>
          <w:marRight w:val="0"/>
          <w:marTop w:val="0"/>
          <w:marBottom w:val="0"/>
          <w:divBdr>
            <w:top w:val="none" w:sz="0" w:space="0" w:color="auto"/>
            <w:left w:val="none" w:sz="0" w:space="0" w:color="auto"/>
            <w:bottom w:val="none" w:sz="0" w:space="0" w:color="auto"/>
            <w:right w:val="none" w:sz="0" w:space="0" w:color="auto"/>
          </w:divBdr>
        </w:div>
        <w:div w:id="1085616553">
          <w:marLeft w:val="0"/>
          <w:marRight w:val="0"/>
          <w:marTop w:val="0"/>
          <w:marBottom w:val="0"/>
          <w:divBdr>
            <w:top w:val="none" w:sz="0" w:space="0" w:color="auto"/>
            <w:left w:val="none" w:sz="0" w:space="0" w:color="auto"/>
            <w:bottom w:val="none" w:sz="0" w:space="0" w:color="auto"/>
            <w:right w:val="none" w:sz="0" w:space="0" w:color="auto"/>
          </w:divBdr>
        </w:div>
        <w:div w:id="1230113260">
          <w:marLeft w:val="0"/>
          <w:marRight w:val="0"/>
          <w:marTop w:val="0"/>
          <w:marBottom w:val="0"/>
          <w:divBdr>
            <w:top w:val="none" w:sz="0" w:space="0" w:color="auto"/>
            <w:left w:val="none" w:sz="0" w:space="0" w:color="auto"/>
            <w:bottom w:val="none" w:sz="0" w:space="0" w:color="auto"/>
            <w:right w:val="none" w:sz="0" w:space="0" w:color="auto"/>
          </w:divBdr>
        </w:div>
        <w:div w:id="1074620196">
          <w:marLeft w:val="0"/>
          <w:marRight w:val="0"/>
          <w:marTop w:val="0"/>
          <w:marBottom w:val="0"/>
          <w:divBdr>
            <w:top w:val="none" w:sz="0" w:space="0" w:color="auto"/>
            <w:left w:val="none" w:sz="0" w:space="0" w:color="auto"/>
            <w:bottom w:val="none" w:sz="0" w:space="0" w:color="auto"/>
            <w:right w:val="none" w:sz="0" w:space="0" w:color="auto"/>
          </w:divBdr>
        </w:div>
        <w:div w:id="144930522">
          <w:marLeft w:val="0"/>
          <w:marRight w:val="0"/>
          <w:marTop w:val="0"/>
          <w:marBottom w:val="0"/>
          <w:divBdr>
            <w:top w:val="none" w:sz="0" w:space="0" w:color="auto"/>
            <w:left w:val="none" w:sz="0" w:space="0" w:color="auto"/>
            <w:bottom w:val="none" w:sz="0" w:space="0" w:color="auto"/>
            <w:right w:val="none" w:sz="0" w:space="0" w:color="auto"/>
          </w:divBdr>
        </w:div>
        <w:div w:id="783698812">
          <w:marLeft w:val="0"/>
          <w:marRight w:val="0"/>
          <w:marTop w:val="0"/>
          <w:marBottom w:val="0"/>
          <w:divBdr>
            <w:top w:val="none" w:sz="0" w:space="0" w:color="auto"/>
            <w:left w:val="none" w:sz="0" w:space="0" w:color="auto"/>
            <w:bottom w:val="none" w:sz="0" w:space="0" w:color="auto"/>
            <w:right w:val="none" w:sz="0" w:space="0" w:color="auto"/>
          </w:divBdr>
        </w:div>
        <w:div w:id="1987851629">
          <w:marLeft w:val="0"/>
          <w:marRight w:val="0"/>
          <w:marTop w:val="0"/>
          <w:marBottom w:val="0"/>
          <w:divBdr>
            <w:top w:val="none" w:sz="0" w:space="0" w:color="auto"/>
            <w:left w:val="none" w:sz="0" w:space="0" w:color="auto"/>
            <w:bottom w:val="none" w:sz="0" w:space="0" w:color="auto"/>
            <w:right w:val="none" w:sz="0" w:space="0" w:color="auto"/>
          </w:divBdr>
        </w:div>
        <w:div w:id="582837008">
          <w:marLeft w:val="0"/>
          <w:marRight w:val="0"/>
          <w:marTop w:val="0"/>
          <w:marBottom w:val="0"/>
          <w:divBdr>
            <w:top w:val="none" w:sz="0" w:space="0" w:color="auto"/>
            <w:left w:val="none" w:sz="0" w:space="0" w:color="auto"/>
            <w:bottom w:val="none" w:sz="0" w:space="0" w:color="auto"/>
            <w:right w:val="none" w:sz="0" w:space="0" w:color="auto"/>
          </w:divBdr>
        </w:div>
        <w:div w:id="350227894">
          <w:marLeft w:val="0"/>
          <w:marRight w:val="0"/>
          <w:marTop w:val="0"/>
          <w:marBottom w:val="0"/>
          <w:divBdr>
            <w:top w:val="none" w:sz="0" w:space="0" w:color="auto"/>
            <w:left w:val="none" w:sz="0" w:space="0" w:color="auto"/>
            <w:bottom w:val="none" w:sz="0" w:space="0" w:color="auto"/>
            <w:right w:val="none" w:sz="0" w:space="0" w:color="auto"/>
          </w:divBdr>
        </w:div>
        <w:div w:id="6640937">
          <w:marLeft w:val="0"/>
          <w:marRight w:val="0"/>
          <w:marTop w:val="0"/>
          <w:marBottom w:val="0"/>
          <w:divBdr>
            <w:top w:val="none" w:sz="0" w:space="0" w:color="auto"/>
            <w:left w:val="none" w:sz="0" w:space="0" w:color="auto"/>
            <w:bottom w:val="none" w:sz="0" w:space="0" w:color="auto"/>
            <w:right w:val="none" w:sz="0" w:space="0" w:color="auto"/>
          </w:divBdr>
        </w:div>
        <w:div w:id="827092627">
          <w:marLeft w:val="0"/>
          <w:marRight w:val="0"/>
          <w:marTop w:val="0"/>
          <w:marBottom w:val="0"/>
          <w:divBdr>
            <w:top w:val="none" w:sz="0" w:space="0" w:color="auto"/>
            <w:left w:val="none" w:sz="0" w:space="0" w:color="auto"/>
            <w:bottom w:val="none" w:sz="0" w:space="0" w:color="auto"/>
            <w:right w:val="none" w:sz="0" w:space="0" w:color="auto"/>
          </w:divBdr>
        </w:div>
        <w:div w:id="784692436">
          <w:marLeft w:val="0"/>
          <w:marRight w:val="0"/>
          <w:marTop w:val="0"/>
          <w:marBottom w:val="0"/>
          <w:divBdr>
            <w:top w:val="none" w:sz="0" w:space="0" w:color="auto"/>
            <w:left w:val="none" w:sz="0" w:space="0" w:color="auto"/>
            <w:bottom w:val="none" w:sz="0" w:space="0" w:color="auto"/>
            <w:right w:val="none" w:sz="0" w:space="0" w:color="auto"/>
          </w:divBdr>
        </w:div>
        <w:div w:id="642662086">
          <w:marLeft w:val="0"/>
          <w:marRight w:val="0"/>
          <w:marTop w:val="0"/>
          <w:marBottom w:val="0"/>
          <w:divBdr>
            <w:top w:val="none" w:sz="0" w:space="0" w:color="auto"/>
            <w:left w:val="none" w:sz="0" w:space="0" w:color="auto"/>
            <w:bottom w:val="none" w:sz="0" w:space="0" w:color="auto"/>
            <w:right w:val="none" w:sz="0" w:space="0" w:color="auto"/>
          </w:divBdr>
        </w:div>
        <w:div w:id="1263756422">
          <w:marLeft w:val="0"/>
          <w:marRight w:val="0"/>
          <w:marTop w:val="0"/>
          <w:marBottom w:val="0"/>
          <w:divBdr>
            <w:top w:val="none" w:sz="0" w:space="0" w:color="auto"/>
            <w:left w:val="none" w:sz="0" w:space="0" w:color="auto"/>
            <w:bottom w:val="none" w:sz="0" w:space="0" w:color="auto"/>
            <w:right w:val="none" w:sz="0" w:space="0" w:color="auto"/>
          </w:divBdr>
        </w:div>
        <w:div w:id="304356276">
          <w:marLeft w:val="0"/>
          <w:marRight w:val="0"/>
          <w:marTop w:val="0"/>
          <w:marBottom w:val="0"/>
          <w:divBdr>
            <w:top w:val="none" w:sz="0" w:space="0" w:color="auto"/>
            <w:left w:val="none" w:sz="0" w:space="0" w:color="auto"/>
            <w:bottom w:val="none" w:sz="0" w:space="0" w:color="auto"/>
            <w:right w:val="none" w:sz="0" w:space="0" w:color="auto"/>
          </w:divBdr>
        </w:div>
        <w:div w:id="1346862520">
          <w:marLeft w:val="0"/>
          <w:marRight w:val="0"/>
          <w:marTop w:val="0"/>
          <w:marBottom w:val="0"/>
          <w:divBdr>
            <w:top w:val="none" w:sz="0" w:space="0" w:color="auto"/>
            <w:left w:val="none" w:sz="0" w:space="0" w:color="auto"/>
            <w:bottom w:val="none" w:sz="0" w:space="0" w:color="auto"/>
            <w:right w:val="none" w:sz="0" w:space="0" w:color="auto"/>
          </w:divBdr>
        </w:div>
        <w:div w:id="938756718">
          <w:marLeft w:val="0"/>
          <w:marRight w:val="0"/>
          <w:marTop w:val="0"/>
          <w:marBottom w:val="0"/>
          <w:divBdr>
            <w:top w:val="none" w:sz="0" w:space="0" w:color="auto"/>
            <w:left w:val="none" w:sz="0" w:space="0" w:color="auto"/>
            <w:bottom w:val="none" w:sz="0" w:space="0" w:color="auto"/>
            <w:right w:val="none" w:sz="0" w:space="0" w:color="auto"/>
          </w:divBdr>
        </w:div>
        <w:div w:id="63991969">
          <w:marLeft w:val="0"/>
          <w:marRight w:val="0"/>
          <w:marTop w:val="0"/>
          <w:marBottom w:val="0"/>
          <w:divBdr>
            <w:top w:val="none" w:sz="0" w:space="0" w:color="auto"/>
            <w:left w:val="none" w:sz="0" w:space="0" w:color="auto"/>
            <w:bottom w:val="none" w:sz="0" w:space="0" w:color="auto"/>
            <w:right w:val="none" w:sz="0" w:space="0" w:color="auto"/>
          </w:divBdr>
        </w:div>
        <w:div w:id="2129279197">
          <w:marLeft w:val="0"/>
          <w:marRight w:val="0"/>
          <w:marTop w:val="0"/>
          <w:marBottom w:val="0"/>
          <w:divBdr>
            <w:top w:val="none" w:sz="0" w:space="0" w:color="auto"/>
            <w:left w:val="none" w:sz="0" w:space="0" w:color="auto"/>
            <w:bottom w:val="none" w:sz="0" w:space="0" w:color="auto"/>
            <w:right w:val="none" w:sz="0" w:space="0" w:color="auto"/>
          </w:divBdr>
        </w:div>
        <w:div w:id="526063563">
          <w:marLeft w:val="0"/>
          <w:marRight w:val="0"/>
          <w:marTop w:val="0"/>
          <w:marBottom w:val="0"/>
          <w:divBdr>
            <w:top w:val="none" w:sz="0" w:space="0" w:color="auto"/>
            <w:left w:val="none" w:sz="0" w:space="0" w:color="auto"/>
            <w:bottom w:val="none" w:sz="0" w:space="0" w:color="auto"/>
            <w:right w:val="none" w:sz="0" w:space="0" w:color="auto"/>
          </w:divBdr>
        </w:div>
        <w:div w:id="1315834355">
          <w:marLeft w:val="0"/>
          <w:marRight w:val="0"/>
          <w:marTop w:val="0"/>
          <w:marBottom w:val="0"/>
          <w:divBdr>
            <w:top w:val="none" w:sz="0" w:space="0" w:color="auto"/>
            <w:left w:val="none" w:sz="0" w:space="0" w:color="auto"/>
            <w:bottom w:val="none" w:sz="0" w:space="0" w:color="auto"/>
            <w:right w:val="none" w:sz="0" w:space="0" w:color="auto"/>
          </w:divBdr>
        </w:div>
        <w:div w:id="1276405176">
          <w:marLeft w:val="0"/>
          <w:marRight w:val="0"/>
          <w:marTop w:val="0"/>
          <w:marBottom w:val="0"/>
          <w:divBdr>
            <w:top w:val="none" w:sz="0" w:space="0" w:color="auto"/>
            <w:left w:val="none" w:sz="0" w:space="0" w:color="auto"/>
            <w:bottom w:val="none" w:sz="0" w:space="0" w:color="auto"/>
            <w:right w:val="none" w:sz="0" w:space="0" w:color="auto"/>
          </w:divBdr>
        </w:div>
        <w:div w:id="1742823312">
          <w:marLeft w:val="0"/>
          <w:marRight w:val="0"/>
          <w:marTop w:val="0"/>
          <w:marBottom w:val="0"/>
          <w:divBdr>
            <w:top w:val="none" w:sz="0" w:space="0" w:color="auto"/>
            <w:left w:val="none" w:sz="0" w:space="0" w:color="auto"/>
            <w:bottom w:val="none" w:sz="0" w:space="0" w:color="auto"/>
            <w:right w:val="none" w:sz="0" w:space="0" w:color="auto"/>
          </w:divBdr>
        </w:div>
        <w:div w:id="879782850">
          <w:marLeft w:val="0"/>
          <w:marRight w:val="0"/>
          <w:marTop w:val="0"/>
          <w:marBottom w:val="0"/>
          <w:divBdr>
            <w:top w:val="none" w:sz="0" w:space="0" w:color="auto"/>
            <w:left w:val="none" w:sz="0" w:space="0" w:color="auto"/>
            <w:bottom w:val="none" w:sz="0" w:space="0" w:color="auto"/>
            <w:right w:val="none" w:sz="0" w:space="0" w:color="auto"/>
          </w:divBdr>
        </w:div>
        <w:div w:id="202982330">
          <w:marLeft w:val="0"/>
          <w:marRight w:val="0"/>
          <w:marTop w:val="0"/>
          <w:marBottom w:val="0"/>
          <w:divBdr>
            <w:top w:val="none" w:sz="0" w:space="0" w:color="auto"/>
            <w:left w:val="none" w:sz="0" w:space="0" w:color="auto"/>
            <w:bottom w:val="none" w:sz="0" w:space="0" w:color="auto"/>
            <w:right w:val="none" w:sz="0" w:space="0" w:color="auto"/>
          </w:divBdr>
        </w:div>
        <w:div w:id="1440829166">
          <w:marLeft w:val="0"/>
          <w:marRight w:val="0"/>
          <w:marTop w:val="0"/>
          <w:marBottom w:val="0"/>
          <w:divBdr>
            <w:top w:val="none" w:sz="0" w:space="0" w:color="auto"/>
            <w:left w:val="none" w:sz="0" w:space="0" w:color="auto"/>
            <w:bottom w:val="none" w:sz="0" w:space="0" w:color="auto"/>
            <w:right w:val="none" w:sz="0" w:space="0" w:color="auto"/>
          </w:divBdr>
        </w:div>
        <w:div w:id="739449895">
          <w:marLeft w:val="0"/>
          <w:marRight w:val="0"/>
          <w:marTop w:val="0"/>
          <w:marBottom w:val="0"/>
          <w:divBdr>
            <w:top w:val="none" w:sz="0" w:space="0" w:color="auto"/>
            <w:left w:val="none" w:sz="0" w:space="0" w:color="auto"/>
            <w:bottom w:val="none" w:sz="0" w:space="0" w:color="auto"/>
            <w:right w:val="none" w:sz="0" w:space="0" w:color="auto"/>
          </w:divBdr>
        </w:div>
        <w:div w:id="220756586">
          <w:marLeft w:val="0"/>
          <w:marRight w:val="0"/>
          <w:marTop w:val="0"/>
          <w:marBottom w:val="0"/>
          <w:divBdr>
            <w:top w:val="none" w:sz="0" w:space="0" w:color="auto"/>
            <w:left w:val="none" w:sz="0" w:space="0" w:color="auto"/>
            <w:bottom w:val="none" w:sz="0" w:space="0" w:color="auto"/>
            <w:right w:val="none" w:sz="0" w:space="0" w:color="auto"/>
          </w:divBdr>
        </w:div>
        <w:div w:id="1783959792">
          <w:marLeft w:val="0"/>
          <w:marRight w:val="0"/>
          <w:marTop w:val="0"/>
          <w:marBottom w:val="0"/>
          <w:divBdr>
            <w:top w:val="none" w:sz="0" w:space="0" w:color="auto"/>
            <w:left w:val="none" w:sz="0" w:space="0" w:color="auto"/>
            <w:bottom w:val="none" w:sz="0" w:space="0" w:color="auto"/>
            <w:right w:val="none" w:sz="0" w:space="0" w:color="auto"/>
          </w:divBdr>
        </w:div>
        <w:div w:id="1514103946">
          <w:marLeft w:val="0"/>
          <w:marRight w:val="0"/>
          <w:marTop w:val="0"/>
          <w:marBottom w:val="0"/>
          <w:divBdr>
            <w:top w:val="none" w:sz="0" w:space="0" w:color="auto"/>
            <w:left w:val="none" w:sz="0" w:space="0" w:color="auto"/>
            <w:bottom w:val="none" w:sz="0" w:space="0" w:color="auto"/>
            <w:right w:val="none" w:sz="0" w:space="0" w:color="auto"/>
          </w:divBdr>
        </w:div>
        <w:div w:id="738985538">
          <w:marLeft w:val="0"/>
          <w:marRight w:val="0"/>
          <w:marTop w:val="0"/>
          <w:marBottom w:val="0"/>
          <w:divBdr>
            <w:top w:val="none" w:sz="0" w:space="0" w:color="auto"/>
            <w:left w:val="none" w:sz="0" w:space="0" w:color="auto"/>
            <w:bottom w:val="none" w:sz="0" w:space="0" w:color="auto"/>
            <w:right w:val="none" w:sz="0" w:space="0" w:color="auto"/>
          </w:divBdr>
        </w:div>
        <w:div w:id="438722500">
          <w:marLeft w:val="0"/>
          <w:marRight w:val="0"/>
          <w:marTop w:val="0"/>
          <w:marBottom w:val="0"/>
          <w:divBdr>
            <w:top w:val="none" w:sz="0" w:space="0" w:color="auto"/>
            <w:left w:val="none" w:sz="0" w:space="0" w:color="auto"/>
            <w:bottom w:val="none" w:sz="0" w:space="0" w:color="auto"/>
            <w:right w:val="none" w:sz="0" w:space="0" w:color="auto"/>
          </w:divBdr>
        </w:div>
        <w:div w:id="270867698">
          <w:marLeft w:val="0"/>
          <w:marRight w:val="0"/>
          <w:marTop w:val="0"/>
          <w:marBottom w:val="0"/>
          <w:divBdr>
            <w:top w:val="none" w:sz="0" w:space="0" w:color="auto"/>
            <w:left w:val="none" w:sz="0" w:space="0" w:color="auto"/>
            <w:bottom w:val="none" w:sz="0" w:space="0" w:color="auto"/>
            <w:right w:val="none" w:sz="0" w:space="0" w:color="auto"/>
          </w:divBdr>
        </w:div>
        <w:div w:id="1909536075">
          <w:marLeft w:val="0"/>
          <w:marRight w:val="0"/>
          <w:marTop w:val="0"/>
          <w:marBottom w:val="0"/>
          <w:divBdr>
            <w:top w:val="none" w:sz="0" w:space="0" w:color="auto"/>
            <w:left w:val="none" w:sz="0" w:space="0" w:color="auto"/>
            <w:bottom w:val="none" w:sz="0" w:space="0" w:color="auto"/>
            <w:right w:val="none" w:sz="0" w:space="0" w:color="auto"/>
          </w:divBdr>
        </w:div>
        <w:div w:id="441802775">
          <w:marLeft w:val="0"/>
          <w:marRight w:val="0"/>
          <w:marTop w:val="0"/>
          <w:marBottom w:val="0"/>
          <w:divBdr>
            <w:top w:val="none" w:sz="0" w:space="0" w:color="auto"/>
            <w:left w:val="none" w:sz="0" w:space="0" w:color="auto"/>
            <w:bottom w:val="none" w:sz="0" w:space="0" w:color="auto"/>
            <w:right w:val="none" w:sz="0" w:space="0" w:color="auto"/>
          </w:divBdr>
        </w:div>
        <w:div w:id="1820730262">
          <w:marLeft w:val="0"/>
          <w:marRight w:val="0"/>
          <w:marTop w:val="0"/>
          <w:marBottom w:val="0"/>
          <w:divBdr>
            <w:top w:val="none" w:sz="0" w:space="0" w:color="auto"/>
            <w:left w:val="none" w:sz="0" w:space="0" w:color="auto"/>
            <w:bottom w:val="none" w:sz="0" w:space="0" w:color="auto"/>
            <w:right w:val="none" w:sz="0" w:space="0" w:color="auto"/>
          </w:divBdr>
        </w:div>
        <w:div w:id="1074862289">
          <w:marLeft w:val="0"/>
          <w:marRight w:val="0"/>
          <w:marTop w:val="0"/>
          <w:marBottom w:val="0"/>
          <w:divBdr>
            <w:top w:val="none" w:sz="0" w:space="0" w:color="auto"/>
            <w:left w:val="none" w:sz="0" w:space="0" w:color="auto"/>
            <w:bottom w:val="none" w:sz="0" w:space="0" w:color="auto"/>
            <w:right w:val="none" w:sz="0" w:space="0" w:color="auto"/>
          </w:divBdr>
        </w:div>
        <w:div w:id="112553018">
          <w:marLeft w:val="0"/>
          <w:marRight w:val="0"/>
          <w:marTop w:val="0"/>
          <w:marBottom w:val="0"/>
          <w:divBdr>
            <w:top w:val="none" w:sz="0" w:space="0" w:color="auto"/>
            <w:left w:val="none" w:sz="0" w:space="0" w:color="auto"/>
            <w:bottom w:val="none" w:sz="0" w:space="0" w:color="auto"/>
            <w:right w:val="none" w:sz="0" w:space="0" w:color="auto"/>
          </w:divBdr>
        </w:div>
        <w:div w:id="101918234">
          <w:marLeft w:val="0"/>
          <w:marRight w:val="0"/>
          <w:marTop w:val="0"/>
          <w:marBottom w:val="0"/>
          <w:divBdr>
            <w:top w:val="none" w:sz="0" w:space="0" w:color="auto"/>
            <w:left w:val="none" w:sz="0" w:space="0" w:color="auto"/>
            <w:bottom w:val="none" w:sz="0" w:space="0" w:color="auto"/>
            <w:right w:val="none" w:sz="0" w:space="0" w:color="auto"/>
          </w:divBdr>
        </w:div>
        <w:div w:id="897397632">
          <w:marLeft w:val="0"/>
          <w:marRight w:val="0"/>
          <w:marTop w:val="0"/>
          <w:marBottom w:val="0"/>
          <w:divBdr>
            <w:top w:val="none" w:sz="0" w:space="0" w:color="auto"/>
            <w:left w:val="none" w:sz="0" w:space="0" w:color="auto"/>
            <w:bottom w:val="none" w:sz="0" w:space="0" w:color="auto"/>
            <w:right w:val="none" w:sz="0" w:space="0" w:color="auto"/>
          </w:divBdr>
        </w:div>
        <w:div w:id="1221601482">
          <w:marLeft w:val="0"/>
          <w:marRight w:val="0"/>
          <w:marTop w:val="0"/>
          <w:marBottom w:val="0"/>
          <w:divBdr>
            <w:top w:val="none" w:sz="0" w:space="0" w:color="auto"/>
            <w:left w:val="none" w:sz="0" w:space="0" w:color="auto"/>
            <w:bottom w:val="none" w:sz="0" w:space="0" w:color="auto"/>
            <w:right w:val="none" w:sz="0" w:space="0" w:color="auto"/>
          </w:divBdr>
        </w:div>
        <w:div w:id="1473525987">
          <w:marLeft w:val="0"/>
          <w:marRight w:val="0"/>
          <w:marTop w:val="0"/>
          <w:marBottom w:val="0"/>
          <w:divBdr>
            <w:top w:val="none" w:sz="0" w:space="0" w:color="auto"/>
            <w:left w:val="none" w:sz="0" w:space="0" w:color="auto"/>
            <w:bottom w:val="none" w:sz="0" w:space="0" w:color="auto"/>
            <w:right w:val="none" w:sz="0" w:space="0" w:color="auto"/>
          </w:divBdr>
        </w:div>
        <w:div w:id="2109697897">
          <w:marLeft w:val="0"/>
          <w:marRight w:val="0"/>
          <w:marTop w:val="0"/>
          <w:marBottom w:val="0"/>
          <w:divBdr>
            <w:top w:val="none" w:sz="0" w:space="0" w:color="auto"/>
            <w:left w:val="none" w:sz="0" w:space="0" w:color="auto"/>
            <w:bottom w:val="none" w:sz="0" w:space="0" w:color="auto"/>
            <w:right w:val="none" w:sz="0" w:space="0" w:color="auto"/>
          </w:divBdr>
        </w:div>
        <w:div w:id="776944810">
          <w:marLeft w:val="0"/>
          <w:marRight w:val="0"/>
          <w:marTop w:val="0"/>
          <w:marBottom w:val="0"/>
          <w:divBdr>
            <w:top w:val="none" w:sz="0" w:space="0" w:color="auto"/>
            <w:left w:val="none" w:sz="0" w:space="0" w:color="auto"/>
            <w:bottom w:val="none" w:sz="0" w:space="0" w:color="auto"/>
            <w:right w:val="none" w:sz="0" w:space="0" w:color="auto"/>
          </w:divBdr>
        </w:div>
        <w:div w:id="1430542589">
          <w:marLeft w:val="0"/>
          <w:marRight w:val="0"/>
          <w:marTop w:val="0"/>
          <w:marBottom w:val="0"/>
          <w:divBdr>
            <w:top w:val="none" w:sz="0" w:space="0" w:color="auto"/>
            <w:left w:val="none" w:sz="0" w:space="0" w:color="auto"/>
            <w:bottom w:val="none" w:sz="0" w:space="0" w:color="auto"/>
            <w:right w:val="none" w:sz="0" w:space="0" w:color="auto"/>
          </w:divBdr>
        </w:div>
        <w:div w:id="311905869">
          <w:marLeft w:val="0"/>
          <w:marRight w:val="0"/>
          <w:marTop w:val="0"/>
          <w:marBottom w:val="0"/>
          <w:divBdr>
            <w:top w:val="none" w:sz="0" w:space="0" w:color="auto"/>
            <w:left w:val="none" w:sz="0" w:space="0" w:color="auto"/>
            <w:bottom w:val="none" w:sz="0" w:space="0" w:color="auto"/>
            <w:right w:val="none" w:sz="0" w:space="0" w:color="auto"/>
          </w:divBdr>
        </w:div>
        <w:div w:id="1918589815">
          <w:marLeft w:val="0"/>
          <w:marRight w:val="0"/>
          <w:marTop w:val="0"/>
          <w:marBottom w:val="0"/>
          <w:divBdr>
            <w:top w:val="none" w:sz="0" w:space="0" w:color="auto"/>
            <w:left w:val="none" w:sz="0" w:space="0" w:color="auto"/>
            <w:bottom w:val="none" w:sz="0" w:space="0" w:color="auto"/>
            <w:right w:val="none" w:sz="0" w:space="0" w:color="auto"/>
          </w:divBdr>
        </w:div>
        <w:div w:id="252397307">
          <w:marLeft w:val="0"/>
          <w:marRight w:val="0"/>
          <w:marTop w:val="0"/>
          <w:marBottom w:val="0"/>
          <w:divBdr>
            <w:top w:val="none" w:sz="0" w:space="0" w:color="auto"/>
            <w:left w:val="none" w:sz="0" w:space="0" w:color="auto"/>
            <w:bottom w:val="none" w:sz="0" w:space="0" w:color="auto"/>
            <w:right w:val="none" w:sz="0" w:space="0" w:color="auto"/>
          </w:divBdr>
        </w:div>
      </w:divsChild>
    </w:div>
    <w:div w:id="1149979185">
      <w:bodyDiv w:val="1"/>
      <w:marLeft w:val="0"/>
      <w:marRight w:val="0"/>
      <w:marTop w:val="0"/>
      <w:marBottom w:val="0"/>
      <w:divBdr>
        <w:top w:val="none" w:sz="0" w:space="0" w:color="auto"/>
        <w:left w:val="none" w:sz="0" w:space="0" w:color="auto"/>
        <w:bottom w:val="none" w:sz="0" w:space="0" w:color="auto"/>
        <w:right w:val="none" w:sz="0" w:space="0" w:color="auto"/>
      </w:divBdr>
    </w:div>
    <w:div w:id="1205293402">
      <w:bodyDiv w:val="1"/>
      <w:marLeft w:val="0"/>
      <w:marRight w:val="0"/>
      <w:marTop w:val="0"/>
      <w:marBottom w:val="0"/>
      <w:divBdr>
        <w:top w:val="none" w:sz="0" w:space="0" w:color="auto"/>
        <w:left w:val="none" w:sz="0" w:space="0" w:color="auto"/>
        <w:bottom w:val="none" w:sz="0" w:space="0" w:color="auto"/>
        <w:right w:val="none" w:sz="0" w:space="0" w:color="auto"/>
      </w:divBdr>
    </w:div>
    <w:div w:id="1827431999">
      <w:bodyDiv w:val="1"/>
      <w:marLeft w:val="0"/>
      <w:marRight w:val="0"/>
      <w:marTop w:val="0"/>
      <w:marBottom w:val="0"/>
      <w:divBdr>
        <w:top w:val="none" w:sz="0" w:space="0" w:color="auto"/>
        <w:left w:val="none" w:sz="0" w:space="0" w:color="auto"/>
        <w:bottom w:val="none" w:sz="0" w:space="0" w:color="auto"/>
        <w:right w:val="none" w:sz="0" w:space="0" w:color="auto"/>
      </w:divBdr>
      <w:divsChild>
        <w:div w:id="557131489">
          <w:marLeft w:val="0"/>
          <w:marRight w:val="0"/>
          <w:marTop w:val="0"/>
          <w:marBottom w:val="0"/>
          <w:divBdr>
            <w:top w:val="none" w:sz="0" w:space="0" w:color="auto"/>
            <w:left w:val="none" w:sz="0" w:space="0" w:color="auto"/>
            <w:bottom w:val="none" w:sz="0" w:space="0" w:color="auto"/>
            <w:right w:val="none" w:sz="0" w:space="0" w:color="auto"/>
          </w:divBdr>
        </w:div>
        <w:div w:id="628515311">
          <w:marLeft w:val="0"/>
          <w:marRight w:val="0"/>
          <w:marTop w:val="0"/>
          <w:marBottom w:val="0"/>
          <w:divBdr>
            <w:top w:val="none" w:sz="0" w:space="0" w:color="auto"/>
            <w:left w:val="none" w:sz="0" w:space="0" w:color="auto"/>
            <w:bottom w:val="none" w:sz="0" w:space="0" w:color="auto"/>
            <w:right w:val="none" w:sz="0" w:space="0" w:color="auto"/>
          </w:divBdr>
        </w:div>
        <w:div w:id="568075659">
          <w:marLeft w:val="0"/>
          <w:marRight w:val="0"/>
          <w:marTop w:val="0"/>
          <w:marBottom w:val="0"/>
          <w:divBdr>
            <w:top w:val="none" w:sz="0" w:space="0" w:color="auto"/>
            <w:left w:val="none" w:sz="0" w:space="0" w:color="auto"/>
            <w:bottom w:val="none" w:sz="0" w:space="0" w:color="auto"/>
            <w:right w:val="none" w:sz="0" w:space="0" w:color="auto"/>
          </w:divBdr>
        </w:div>
        <w:div w:id="1317299023">
          <w:marLeft w:val="0"/>
          <w:marRight w:val="0"/>
          <w:marTop w:val="0"/>
          <w:marBottom w:val="0"/>
          <w:divBdr>
            <w:top w:val="none" w:sz="0" w:space="0" w:color="auto"/>
            <w:left w:val="none" w:sz="0" w:space="0" w:color="auto"/>
            <w:bottom w:val="none" w:sz="0" w:space="0" w:color="auto"/>
            <w:right w:val="none" w:sz="0" w:space="0" w:color="auto"/>
          </w:divBdr>
        </w:div>
        <w:div w:id="30765080">
          <w:marLeft w:val="0"/>
          <w:marRight w:val="0"/>
          <w:marTop w:val="0"/>
          <w:marBottom w:val="0"/>
          <w:divBdr>
            <w:top w:val="none" w:sz="0" w:space="0" w:color="auto"/>
            <w:left w:val="none" w:sz="0" w:space="0" w:color="auto"/>
            <w:bottom w:val="none" w:sz="0" w:space="0" w:color="auto"/>
            <w:right w:val="none" w:sz="0" w:space="0" w:color="auto"/>
          </w:divBdr>
        </w:div>
        <w:div w:id="1626962184">
          <w:marLeft w:val="0"/>
          <w:marRight w:val="0"/>
          <w:marTop w:val="0"/>
          <w:marBottom w:val="0"/>
          <w:divBdr>
            <w:top w:val="none" w:sz="0" w:space="0" w:color="auto"/>
            <w:left w:val="none" w:sz="0" w:space="0" w:color="auto"/>
            <w:bottom w:val="none" w:sz="0" w:space="0" w:color="auto"/>
            <w:right w:val="none" w:sz="0" w:space="0" w:color="auto"/>
          </w:divBdr>
        </w:div>
        <w:div w:id="1584873847">
          <w:marLeft w:val="0"/>
          <w:marRight w:val="0"/>
          <w:marTop w:val="0"/>
          <w:marBottom w:val="0"/>
          <w:divBdr>
            <w:top w:val="none" w:sz="0" w:space="0" w:color="auto"/>
            <w:left w:val="none" w:sz="0" w:space="0" w:color="auto"/>
            <w:bottom w:val="none" w:sz="0" w:space="0" w:color="auto"/>
            <w:right w:val="none" w:sz="0" w:space="0" w:color="auto"/>
          </w:divBdr>
        </w:div>
        <w:div w:id="439380672">
          <w:marLeft w:val="0"/>
          <w:marRight w:val="0"/>
          <w:marTop w:val="0"/>
          <w:marBottom w:val="0"/>
          <w:divBdr>
            <w:top w:val="none" w:sz="0" w:space="0" w:color="auto"/>
            <w:left w:val="none" w:sz="0" w:space="0" w:color="auto"/>
            <w:bottom w:val="none" w:sz="0" w:space="0" w:color="auto"/>
            <w:right w:val="none" w:sz="0" w:space="0" w:color="auto"/>
          </w:divBdr>
        </w:div>
        <w:div w:id="2016609173">
          <w:marLeft w:val="0"/>
          <w:marRight w:val="0"/>
          <w:marTop w:val="0"/>
          <w:marBottom w:val="0"/>
          <w:divBdr>
            <w:top w:val="none" w:sz="0" w:space="0" w:color="auto"/>
            <w:left w:val="none" w:sz="0" w:space="0" w:color="auto"/>
            <w:bottom w:val="none" w:sz="0" w:space="0" w:color="auto"/>
            <w:right w:val="none" w:sz="0" w:space="0" w:color="auto"/>
          </w:divBdr>
        </w:div>
        <w:div w:id="107360126">
          <w:marLeft w:val="0"/>
          <w:marRight w:val="0"/>
          <w:marTop w:val="0"/>
          <w:marBottom w:val="0"/>
          <w:divBdr>
            <w:top w:val="none" w:sz="0" w:space="0" w:color="auto"/>
            <w:left w:val="none" w:sz="0" w:space="0" w:color="auto"/>
            <w:bottom w:val="none" w:sz="0" w:space="0" w:color="auto"/>
            <w:right w:val="none" w:sz="0" w:space="0" w:color="auto"/>
          </w:divBdr>
        </w:div>
        <w:div w:id="30613137">
          <w:marLeft w:val="0"/>
          <w:marRight w:val="0"/>
          <w:marTop w:val="0"/>
          <w:marBottom w:val="0"/>
          <w:divBdr>
            <w:top w:val="none" w:sz="0" w:space="0" w:color="auto"/>
            <w:left w:val="none" w:sz="0" w:space="0" w:color="auto"/>
            <w:bottom w:val="none" w:sz="0" w:space="0" w:color="auto"/>
            <w:right w:val="none" w:sz="0" w:space="0" w:color="auto"/>
          </w:divBdr>
        </w:div>
        <w:div w:id="986781185">
          <w:marLeft w:val="0"/>
          <w:marRight w:val="0"/>
          <w:marTop w:val="0"/>
          <w:marBottom w:val="0"/>
          <w:divBdr>
            <w:top w:val="none" w:sz="0" w:space="0" w:color="auto"/>
            <w:left w:val="none" w:sz="0" w:space="0" w:color="auto"/>
            <w:bottom w:val="none" w:sz="0" w:space="0" w:color="auto"/>
            <w:right w:val="none" w:sz="0" w:space="0" w:color="auto"/>
          </w:divBdr>
        </w:div>
        <w:div w:id="628631005">
          <w:marLeft w:val="0"/>
          <w:marRight w:val="0"/>
          <w:marTop w:val="0"/>
          <w:marBottom w:val="0"/>
          <w:divBdr>
            <w:top w:val="none" w:sz="0" w:space="0" w:color="auto"/>
            <w:left w:val="none" w:sz="0" w:space="0" w:color="auto"/>
            <w:bottom w:val="none" w:sz="0" w:space="0" w:color="auto"/>
            <w:right w:val="none" w:sz="0" w:space="0" w:color="auto"/>
          </w:divBdr>
        </w:div>
        <w:div w:id="510292214">
          <w:marLeft w:val="0"/>
          <w:marRight w:val="0"/>
          <w:marTop w:val="0"/>
          <w:marBottom w:val="0"/>
          <w:divBdr>
            <w:top w:val="none" w:sz="0" w:space="0" w:color="auto"/>
            <w:left w:val="none" w:sz="0" w:space="0" w:color="auto"/>
            <w:bottom w:val="none" w:sz="0" w:space="0" w:color="auto"/>
            <w:right w:val="none" w:sz="0" w:space="0" w:color="auto"/>
          </w:divBdr>
        </w:div>
        <w:div w:id="1239561839">
          <w:marLeft w:val="0"/>
          <w:marRight w:val="0"/>
          <w:marTop w:val="0"/>
          <w:marBottom w:val="0"/>
          <w:divBdr>
            <w:top w:val="none" w:sz="0" w:space="0" w:color="auto"/>
            <w:left w:val="none" w:sz="0" w:space="0" w:color="auto"/>
            <w:bottom w:val="none" w:sz="0" w:space="0" w:color="auto"/>
            <w:right w:val="none" w:sz="0" w:space="0" w:color="auto"/>
          </w:divBdr>
        </w:div>
        <w:div w:id="1760708614">
          <w:marLeft w:val="0"/>
          <w:marRight w:val="0"/>
          <w:marTop w:val="0"/>
          <w:marBottom w:val="0"/>
          <w:divBdr>
            <w:top w:val="none" w:sz="0" w:space="0" w:color="auto"/>
            <w:left w:val="none" w:sz="0" w:space="0" w:color="auto"/>
            <w:bottom w:val="none" w:sz="0" w:space="0" w:color="auto"/>
            <w:right w:val="none" w:sz="0" w:space="0" w:color="auto"/>
          </w:divBdr>
        </w:div>
        <w:div w:id="461850339">
          <w:marLeft w:val="0"/>
          <w:marRight w:val="0"/>
          <w:marTop w:val="0"/>
          <w:marBottom w:val="0"/>
          <w:divBdr>
            <w:top w:val="none" w:sz="0" w:space="0" w:color="auto"/>
            <w:left w:val="none" w:sz="0" w:space="0" w:color="auto"/>
            <w:bottom w:val="none" w:sz="0" w:space="0" w:color="auto"/>
            <w:right w:val="none" w:sz="0" w:space="0" w:color="auto"/>
          </w:divBdr>
        </w:div>
        <w:div w:id="393435973">
          <w:marLeft w:val="0"/>
          <w:marRight w:val="0"/>
          <w:marTop w:val="0"/>
          <w:marBottom w:val="0"/>
          <w:divBdr>
            <w:top w:val="none" w:sz="0" w:space="0" w:color="auto"/>
            <w:left w:val="none" w:sz="0" w:space="0" w:color="auto"/>
            <w:bottom w:val="none" w:sz="0" w:space="0" w:color="auto"/>
            <w:right w:val="none" w:sz="0" w:space="0" w:color="auto"/>
          </w:divBdr>
        </w:div>
        <w:div w:id="448162616">
          <w:marLeft w:val="0"/>
          <w:marRight w:val="0"/>
          <w:marTop w:val="0"/>
          <w:marBottom w:val="0"/>
          <w:divBdr>
            <w:top w:val="none" w:sz="0" w:space="0" w:color="auto"/>
            <w:left w:val="none" w:sz="0" w:space="0" w:color="auto"/>
            <w:bottom w:val="none" w:sz="0" w:space="0" w:color="auto"/>
            <w:right w:val="none" w:sz="0" w:space="0" w:color="auto"/>
          </w:divBdr>
        </w:div>
        <w:div w:id="2024089014">
          <w:marLeft w:val="0"/>
          <w:marRight w:val="0"/>
          <w:marTop w:val="0"/>
          <w:marBottom w:val="0"/>
          <w:divBdr>
            <w:top w:val="none" w:sz="0" w:space="0" w:color="auto"/>
            <w:left w:val="none" w:sz="0" w:space="0" w:color="auto"/>
            <w:bottom w:val="none" w:sz="0" w:space="0" w:color="auto"/>
            <w:right w:val="none" w:sz="0" w:space="0" w:color="auto"/>
          </w:divBdr>
        </w:div>
        <w:div w:id="1377310531">
          <w:marLeft w:val="0"/>
          <w:marRight w:val="0"/>
          <w:marTop w:val="0"/>
          <w:marBottom w:val="0"/>
          <w:divBdr>
            <w:top w:val="none" w:sz="0" w:space="0" w:color="auto"/>
            <w:left w:val="none" w:sz="0" w:space="0" w:color="auto"/>
            <w:bottom w:val="none" w:sz="0" w:space="0" w:color="auto"/>
            <w:right w:val="none" w:sz="0" w:space="0" w:color="auto"/>
          </w:divBdr>
        </w:div>
        <w:div w:id="1677658302">
          <w:marLeft w:val="0"/>
          <w:marRight w:val="0"/>
          <w:marTop w:val="0"/>
          <w:marBottom w:val="0"/>
          <w:divBdr>
            <w:top w:val="none" w:sz="0" w:space="0" w:color="auto"/>
            <w:left w:val="none" w:sz="0" w:space="0" w:color="auto"/>
            <w:bottom w:val="none" w:sz="0" w:space="0" w:color="auto"/>
            <w:right w:val="none" w:sz="0" w:space="0" w:color="auto"/>
          </w:divBdr>
        </w:div>
        <w:div w:id="1914853732">
          <w:marLeft w:val="0"/>
          <w:marRight w:val="0"/>
          <w:marTop w:val="0"/>
          <w:marBottom w:val="0"/>
          <w:divBdr>
            <w:top w:val="none" w:sz="0" w:space="0" w:color="auto"/>
            <w:left w:val="none" w:sz="0" w:space="0" w:color="auto"/>
            <w:bottom w:val="none" w:sz="0" w:space="0" w:color="auto"/>
            <w:right w:val="none" w:sz="0" w:space="0" w:color="auto"/>
          </w:divBdr>
        </w:div>
        <w:div w:id="1864590967">
          <w:marLeft w:val="0"/>
          <w:marRight w:val="0"/>
          <w:marTop w:val="0"/>
          <w:marBottom w:val="0"/>
          <w:divBdr>
            <w:top w:val="none" w:sz="0" w:space="0" w:color="auto"/>
            <w:left w:val="none" w:sz="0" w:space="0" w:color="auto"/>
            <w:bottom w:val="none" w:sz="0" w:space="0" w:color="auto"/>
            <w:right w:val="none" w:sz="0" w:space="0" w:color="auto"/>
          </w:divBdr>
        </w:div>
        <w:div w:id="269898808">
          <w:marLeft w:val="0"/>
          <w:marRight w:val="0"/>
          <w:marTop w:val="0"/>
          <w:marBottom w:val="0"/>
          <w:divBdr>
            <w:top w:val="none" w:sz="0" w:space="0" w:color="auto"/>
            <w:left w:val="none" w:sz="0" w:space="0" w:color="auto"/>
            <w:bottom w:val="none" w:sz="0" w:space="0" w:color="auto"/>
            <w:right w:val="none" w:sz="0" w:space="0" w:color="auto"/>
          </w:divBdr>
        </w:div>
        <w:div w:id="2020042365">
          <w:marLeft w:val="0"/>
          <w:marRight w:val="0"/>
          <w:marTop w:val="0"/>
          <w:marBottom w:val="0"/>
          <w:divBdr>
            <w:top w:val="none" w:sz="0" w:space="0" w:color="auto"/>
            <w:left w:val="none" w:sz="0" w:space="0" w:color="auto"/>
            <w:bottom w:val="none" w:sz="0" w:space="0" w:color="auto"/>
            <w:right w:val="none" w:sz="0" w:space="0" w:color="auto"/>
          </w:divBdr>
        </w:div>
        <w:div w:id="22827524">
          <w:marLeft w:val="0"/>
          <w:marRight w:val="0"/>
          <w:marTop w:val="0"/>
          <w:marBottom w:val="0"/>
          <w:divBdr>
            <w:top w:val="none" w:sz="0" w:space="0" w:color="auto"/>
            <w:left w:val="none" w:sz="0" w:space="0" w:color="auto"/>
            <w:bottom w:val="none" w:sz="0" w:space="0" w:color="auto"/>
            <w:right w:val="none" w:sz="0" w:space="0" w:color="auto"/>
          </w:divBdr>
        </w:div>
        <w:div w:id="2093507041">
          <w:marLeft w:val="0"/>
          <w:marRight w:val="0"/>
          <w:marTop w:val="0"/>
          <w:marBottom w:val="0"/>
          <w:divBdr>
            <w:top w:val="none" w:sz="0" w:space="0" w:color="auto"/>
            <w:left w:val="none" w:sz="0" w:space="0" w:color="auto"/>
            <w:bottom w:val="none" w:sz="0" w:space="0" w:color="auto"/>
            <w:right w:val="none" w:sz="0" w:space="0" w:color="auto"/>
          </w:divBdr>
        </w:div>
        <w:div w:id="647437361">
          <w:marLeft w:val="0"/>
          <w:marRight w:val="0"/>
          <w:marTop w:val="0"/>
          <w:marBottom w:val="0"/>
          <w:divBdr>
            <w:top w:val="none" w:sz="0" w:space="0" w:color="auto"/>
            <w:left w:val="none" w:sz="0" w:space="0" w:color="auto"/>
            <w:bottom w:val="none" w:sz="0" w:space="0" w:color="auto"/>
            <w:right w:val="none" w:sz="0" w:space="0" w:color="auto"/>
          </w:divBdr>
        </w:div>
        <w:div w:id="456800394">
          <w:marLeft w:val="0"/>
          <w:marRight w:val="0"/>
          <w:marTop w:val="0"/>
          <w:marBottom w:val="0"/>
          <w:divBdr>
            <w:top w:val="none" w:sz="0" w:space="0" w:color="auto"/>
            <w:left w:val="none" w:sz="0" w:space="0" w:color="auto"/>
            <w:bottom w:val="none" w:sz="0" w:space="0" w:color="auto"/>
            <w:right w:val="none" w:sz="0" w:space="0" w:color="auto"/>
          </w:divBdr>
        </w:div>
        <w:div w:id="243272203">
          <w:marLeft w:val="0"/>
          <w:marRight w:val="0"/>
          <w:marTop w:val="0"/>
          <w:marBottom w:val="0"/>
          <w:divBdr>
            <w:top w:val="none" w:sz="0" w:space="0" w:color="auto"/>
            <w:left w:val="none" w:sz="0" w:space="0" w:color="auto"/>
            <w:bottom w:val="none" w:sz="0" w:space="0" w:color="auto"/>
            <w:right w:val="none" w:sz="0" w:space="0" w:color="auto"/>
          </w:divBdr>
        </w:div>
        <w:div w:id="1267037496">
          <w:marLeft w:val="0"/>
          <w:marRight w:val="0"/>
          <w:marTop w:val="0"/>
          <w:marBottom w:val="0"/>
          <w:divBdr>
            <w:top w:val="none" w:sz="0" w:space="0" w:color="auto"/>
            <w:left w:val="none" w:sz="0" w:space="0" w:color="auto"/>
            <w:bottom w:val="none" w:sz="0" w:space="0" w:color="auto"/>
            <w:right w:val="none" w:sz="0" w:space="0" w:color="auto"/>
          </w:divBdr>
        </w:div>
        <w:div w:id="176970379">
          <w:marLeft w:val="0"/>
          <w:marRight w:val="0"/>
          <w:marTop w:val="0"/>
          <w:marBottom w:val="0"/>
          <w:divBdr>
            <w:top w:val="none" w:sz="0" w:space="0" w:color="auto"/>
            <w:left w:val="none" w:sz="0" w:space="0" w:color="auto"/>
            <w:bottom w:val="none" w:sz="0" w:space="0" w:color="auto"/>
            <w:right w:val="none" w:sz="0" w:space="0" w:color="auto"/>
          </w:divBdr>
        </w:div>
        <w:div w:id="526286640">
          <w:marLeft w:val="0"/>
          <w:marRight w:val="0"/>
          <w:marTop w:val="0"/>
          <w:marBottom w:val="0"/>
          <w:divBdr>
            <w:top w:val="none" w:sz="0" w:space="0" w:color="auto"/>
            <w:left w:val="none" w:sz="0" w:space="0" w:color="auto"/>
            <w:bottom w:val="none" w:sz="0" w:space="0" w:color="auto"/>
            <w:right w:val="none" w:sz="0" w:space="0" w:color="auto"/>
          </w:divBdr>
        </w:div>
        <w:div w:id="1934046348">
          <w:marLeft w:val="0"/>
          <w:marRight w:val="0"/>
          <w:marTop w:val="0"/>
          <w:marBottom w:val="0"/>
          <w:divBdr>
            <w:top w:val="none" w:sz="0" w:space="0" w:color="auto"/>
            <w:left w:val="none" w:sz="0" w:space="0" w:color="auto"/>
            <w:bottom w:val="none" w:sz="0" w:space="0" w:color="auto"/>
            <w:right w:val="none" w:sz="0" w:space="0" w:color="auto"/>
          </w:divBdr>
        </w:div>
        <w:div w:id="1994943798">
          <w:marLeft w:val="0"/>
          <w:marRight w:val="0"/>
          <w:marTop w:val="0"/>
          <w:marBottom w:val="0"/>
          <w:divBdr>
            <w:top w:val="none" w:sz="0" w:space="0" w:color="auto"/>
            <w:left w:val="none" w:sz="0" w:space="0" w:color="auto"/>
            <w:bottom w:val="none" w:sz="0" w:space="0" w:color="auto"/>
            <w:right w:val="none" w:sz="0" w:space="0" w:color="auto"/>
          </w:divBdr>
        </w:div>
        <w:div w:id="1751540383">
          <w:marLeft w:val="0"/>
          <w:marRight w:val="0"/>
          <w:marTop w:val="0"/>
          <w:marBottom w:val="0"/>
          <w:divBdr>
            <w:top w:val="none" w:sz="0" w:space="0" w:color="auto"/>
            <w:left w:val="none" w:sz="0" w:space="0" w:color="auto"/>
            <w:bottom w:val="none" w:sz="0" w:space="0" w:color="auto"/>
            <w:right w:val="none" w:sz="0" w:space="0" w:color="auto"/>
          </w:divBdr>
        </w:div>
        <w:div w:id="125244794">
          <w:marLeft w:val="0"/>
          <w:marRight w:val="0"/>
          <w:marTop w:val="0"/>
          <w:marBottom w:val="48"/>
          <w:divBdr>
            <w:top w:val="none" w:sz="0" w:space="0" w:color="auto"/>
            <w:left w:val="none" w:sz="0" w:space="0" w:color="auto"/>
            <w:bottom w:val="none" w:sz="0" w:space="0" w:color="auto"/>
            <w:right w:val="none" w:sz="0" w:space="0" w:color="auto"/>
          </w:divBdr>
        </w:div>
        <w:div w:id="1916820410">
          <w:marLeft w:val="0"/>
          <w:marRight w:val="0"/>
          <w:marTop w:val="0"/>
          <w:marBottom w:val="0"/>
          <w:divBdr>
            <w:top w:val="none" w:sz="0" w:space="0" w:color="auto"/>
            <w:left w:val="none" w:sz="0" w:space="0" w:color="auto"/>
            <w:bottom w:val="none" w:sz="0" w:space="0" w:color="auto"/>
            <w:right w:val="none" w:sz="0" w:space="0" w:color="auto"/>
          </w:divBdr>
        </w:div>
        <w:div w:id="178475968">
          <w:marLeft w:val="0"/>
          <w:marRight w:val="0"/>
          <w:marTop w:val="0"/>
          <w:marBottom w:val="0"/>
          <w:divBdr>
            <w:top w:val="none" w:sz="0" w:space="0" w:color="auto"/>
            <w:left w:val="none" w:sz="0" w:space="0" w:color="auto"/>
            <w:bottom w:val="none" w:sz="0" w:space="0" w:color="auto"/>
            <w:right w:val="none" w:sz="0" w:space="0" w:color="auto"/>
          </w:divBdr>
        </w:div>
        <w:div w:id="122962896">
          <w:marLeft w:val="0"/>
          <w:marRight w:val="0"/>
          <w:marTop w:val="0"/>
          <w:marBottom w:val="0"/>
          <w:divBdr>
            <w:top w:val="none" w:sz="0" w:space="0" w:color="auto"/>
            <w:left w:val="none" w:sz="0" w:space="0" w:color="auto"/>
            <w:bottom w:val="none" w:sz="0" w:space="0" w:color="auto"/>
            <w:right w:val="none" w:sz="0" w:space="0" w:color="auto"/>
          </w:divBdr>
        </w:div>
        <w:div w:id="421069095">
          <w:marLeft w:val="0"/>
          <w:marRight w:val="0"/>
          <w:marTop w:val="0"/>
          <w:marBottom w:val="0"/>
          <w:divBdr>
            <w:top w:val="none" w:sz="0" w:space="0" w:color="auto"/>
            <w:left w:val="none" w:sz="0" w:space="0" w:color="auto"/>
            <w:bottom w:val="none" w:sz="0" w:space="0" w:color="auto"/>
            <w:right w:val="none" w:sz="0" w:space="0" w:color="auto"/>
          </w:divBdr>
        </w:div>
        <w:div w:id="1058043593">
          <w:marLeft w:val="0"/>
          <w:marRight w:val="0"/>
          <w:marTop w:val="0"/>
          <w:marBottom w:val="0"/>
          <w:divBdr>
            <w:top w:val="none" w:sz="0" w:space="0" w:color="auto"/>
            <w:left w:val="none" w:sz="0" w:space="0" w:color="auto"/>
            <w:bottom w:val="none" w:sz="0" w:space="0" w:color="auto"/>
            <w:right w:val="none" w:sz="0" w:space="0" w:color="auto"/>
          </w:divBdr>
        </w:div>
        <w:div w:id="778988519">
          <w:marLeft w:val="0"/>
          <w:marRight w:val="0"/>
          <w:marTop w:val="0"/>
          <w:marBottom w:val="0"/>
          <w:divBdr>
            <w:top w:val="none" w:sz="0" w:space="0" w:color="auto"/>
            <w:left w:val="none" w:sz="0" w:space="0" w:color="auto"/>
            <w:bottom w:val="none" w:sz="0" w:space="0" w:color="auto"/>
            <w:right w:val="none" w:sz="0" w:space="0" w:color="auto"/>
          </w:divBdr>
        </w:div>
        <w:div w:id="724448491">
          <w:marLeft w:val="0"/>
          <w:marRight w:val="0"/>
          <w:marTop w:val="0"/>
          <w:marBottom w:val="0"/>
          <w:divBdr>
            <w:top w:val="none" w:sz="0" w:space="0" w:color="auto"/>
            <w:left w:val="none" w:sz="0" w:space="0" w:color="auto"/>
            <w:bottom w:val="none" w:sz="0" w:space="0" w:color="auto"/>
            <w:right w:val="none" w:sz="0" w:space="0" w:color="auto"/>
          </w:divBdr>
        </w:div>
        <w:div w:id="782187657">
          <w:marLeft w:val="0"/>
          <w:marRight w:val="0"/>
          <w:marTop w:val="0"/>
          <w:marBottom w:val="0"/>
          <w:divBdr>
            <w:top w:val="none" w:sz="0" w:space="0" w:color="auto"/>
            <w:left w:val="none" w:sz="0" w:space="0" w:color="auto"/>
            <w:bottom w:val="none" w:sz="0" w:space="0" w:color="auto"/>
            <w:right w:val="none" w:sz="0" w:space="0" w:color="auto"/>
          </w:divBdr>
        </w:div>
        <w:div w:id="1526669775">
          <w:marLeft w:val="0"/>
          <w:marRight w:val="0"/>
          <w:marTop w:val="0"/>
          <w:marBottom w:val="0"/>
          <w:divBdr>
            <w:top w:val="none" w:sz="0" w:space="0" w:color="auto"/>
            <w:left w:val="none" w:sz="0" w:space="0" w:color="auto"/>
            <w:bottom w:val="none" w:sz="0" w:space="0" w:color="auto"/>
            <w:right w:val="none" w:sz="0" w:space="0" w:color="auto"/>
          </w:divBdr>
        </w:div>
        <w:div w:id="206912647">
          <w:marLeft w:val="0"/>
          <w:marRight w:val="0"/>
          <w:marTop w:val="0"/>
          <w:marBottom w:val="0"/>
          <w:divBdr>
            <w:top w:val="none" w:sz="0" w:space="0" w:color="auto"/>
            <w:left w:val="none" w:sz="0" w:space="0" w:color="auto"/>
            <w:bottom w:val="none" w:sz="0" w:space="0" w:color="auto"/>
            <w:right w:val="none" w:sz="0" w:space="0" w:color="auto"/>
          </w:divBdr>
        </w:div>
        <w:div w:id="659969985">
          <w:marLeft w:val="0"/>
          <w:marRight w:val="0"/>
          <w:marTop w:val="0"/>
          <w:marBottom w:val="0"/>
          <w:divBdr>
            <w:top w:val="none" w:sz="0" w:space="0" w:color="auto"/>
            <w:left w:val="none" w:sz="0" w:space="0" w:color="auto"/>
            <w:bottom w:val="none" w:sz="0" w:space="0" w:color="auto"/>
            <w:right w:val="none" w:sz="0" w:space="0" w:color="auto"/>
          </w:divBdr>
        </w:div>
        <w:div w:id="966859146">
          <w:marLeft w:val="0"/>
          <w:marRight w:val="0"/>
          <w:marTop w:val="0"/>
          <w:marBottom w:val="0"/>
          <w:divBdr>
            <w:top w:val="none" w:sz="0" w:space="0" w:color="auto"/>
            <w:left w:val="none" w:sz="0" w:space="0" w:color="auto"/>
            <w:bottom w:val="none" w:sz="0" w:space="0" w:color="auto"/>
            <w:right w:val="none" w:sz="0" w:space="0" w:color="auto"/>
          </w:divBdr>
        </w:div>
        <w:div w:id="1476754638">
          <w:marLeft w:val="0"/>
          <w:marRight w:val="0"/>
          <w:marTop w:val="0"/>
          <w:marBottom w:val="0"/>
          <w:divBdr>
            <w:top w:val="none" w:sz="0" w:space="0" w:color="auto"/>
            <w:left w:val="none" w:sz="0" w:space="0" w:color="auto"/>
            <w:bottom w:val="none" w:sz="0" w:space="0" w:color="auto"/>
            <w:right w:val="none" w:sz="0" w:space="0" w:color="auto"/>
          </w:divBdr>
        </w:div>
        <w:div w:id="241380161">
          <w:marLeft w:val="0"/>
          <w:marRight w:val="0"/>
          <w:marTop w:val="0"/>
          <w:marBottom w:val="0"/>
          <w:divBdr>
            <w:top w:val="none" w:sz="0" w:space="0" w:color="auto"/>
            <w:left w:val="none" w:sz="0" w:space="0" w:color="auto"/>
            <w:bottom w:val="none" w:sz="0" w:space="0" w:color="auto"/>
            <w:right w:val="none" w:sz="0" w:space="0" w:color="auto"/>
          </w:divBdr>
        </w:div>
        <w:div w:id="1906064285">
          <w:marLeft w:val="0"/>
          <w:marRight w:val="0"/>
          <w:marTop w:val="0"/>
          <w:marBottom w:val="0"/>
          <w:divBdr>
            <w:top w:val="none" w:sz="0" w:space="0" w:color="auto"/>
            <w:left w:val="none" w:sz="0" w:space="0" w:color="auto"/>
            <w:bottom w:val="none" w:sz="0" w:space="0" w:color="auto"/>
            <w:right w:val="none" w:sz="0" w:space="0" w:color="auto"/>
          </w:divBdr>
        </w:div>
        <w:div w:id="119963615">
          <w:marLeft w:val="0"/>
          <w:marRight w:val="0"/>
          <w:marTop w:val="0"/>
          <w:marBottom w:val="0"/>
          <w:divBdr>
            <w:top w:val="none" w:sz="0" w:space="0" w:color="auto"/>
            <w:left w:val="none" w:sz="0" w:space="0" w:color="auto"/>
            <w:bottom w:val="none" w:sz="0" w:space="0" w:color="auto"/>
            <w:right w:val="none" w:sz="0" w:space="0" w:color="auto"/>
          </w:divBdr>
        </w:div>
        <w:div w:id="1007174090">
          <w:marLeft w:val="0"/>
          <w:marRight w:val="0"/>
          <w:marTop w:val="120"/>
          <w:marBottom w:val="96"/>
          <w:divBdr>
            <w:top w:val="none" w:sz="0" w:space="0" w:color="auto"/>
            <w:left w:val="none" w:sz="0" w:space="0" w:color="auto"/>
            <w:bottom w:val="none" w:sz="0" w:space="0" w:color="auto"/>
            <w:right w:val="none" w:sz="0" w:space="0" w:color="auto"/>
          </w:divBdr>
        </w:div>
        <w:div w:id="2032148983">
          <w:marLeft w:val="0"/>
          <w:marRight w:val="0"/>
          <w:marTop w:val="0"/>
          <w:marBottom w:val="0"/>
          <w:divBdr>
            <w:top w:val="none" w:sz="0" w:space="0" w:color="auto"/>
            <w:left w:val="none" w:sz="0" w:space="0" w:color="auto"/>
            <w:bottom w:val="none" w:sz="0" w:space="0" w:color="auto"/>
            <w:right w:val="none" w:sz="0" w:space="0" w:color="auto"/>
          </w:divBdr>
        </w:div>
        <w:div w:id="368460360">
          <w:marLeft w:val="0"/>
          <w:marRight w:val="0"/>
          <w:marTop w:val="0"/>
          <w:marBottom w:val="96"/>
          <w:divBdr>
            <w:top w:val="none" w:sz="0" w:space="0" w:color="auto"/>
            <w:left w:val="none" w:sz="0" w:space="0" w:color="auto"/>
            <w:bottom w:val="none" w:sz="0" w:space="0" w:color="auto"/>
            <w:right w:val="none" w:sz="0" w:space="0" w:color="auto"/>
          </w:divBdr>
        </w:div>
        <w:div w:id="1441145935">
          <w:marLeft w:val="0"/>
          <w:marRight w:val="0"/>
          <w:marTop w:val="0"/>
          <w:marBottom w:val="0"/>
          <w:divBdr>
            <w:top w:val="none" w:sz="0" w:space="0" w:color="auto"/>
            <w:left w:val="none" w:sz="0" w:space="0" w:color="auto"/>
            <w:bottom w:val="none" w:sz="0" w:space="0" w:color="auto"/>
            <w:right w:val="none" w:sz="0" w:space="0" w:color="auto"/>
          </w:divBdr>
        </w:div>
        <w:div w:id="1901865197">
          <w:marLeft w:val="0"/>
          <w:marRight w:val="0"/>
          <w:marTop w:val="0"/>
          <w:marBottom w:val="0"/>
          <w:divBdr>
            <w:top w:val="none" w:sz="0" w:space="0" w:color="auto"/>
            <w:left w:val="none" w:sz="0" w:space="0" w:color="auto"/>
            <w:bottom w:val="none" w:sz="0" w:space="0" w:color="auto"/>
            <w:right w:val="none" w:sz="0" w:space="0" w:color="auto"/>
          </w:divBdr>
        </w:div>
        <w:div w:id="375931509">
          <w:marLeft w:val="0"/>
          <w:marRight w:val="0"/>
          <w:marTop w:val="0"/>
          <w:marBottom w:val="0"/>
          <w:divBdr>
            <w:top w:val="none" w:sz="0" w:space="0" w:color="auto"/>
            <w:left w:val="none" w:sz="0" w:space="0" w:color="auto"/>
            <w:bottom w:val="none" w:sz="0" w:space="0" w:color="auto"/>
            <w:right w:val="none" w:sz="0" w:space="0" w:color="auto"/>
          </w:divBdr>
        </w:div>
        <w:div w:id="396632263">
          <w:marLeft w:val="0"/>
          <w:marRight w:val="0"/>
          <w:marTop w:val="0"/>
          <w:marBottom w:val="0"/>
          <w:divBdr>
            <w:top w:val="none" w:sz="0" w:space="0" w:color="auto"/>
            <w:left w:val="none" w:sz="0" w:space="0" w:color="auto"/>
            <w:bottom w:val="none" w:sz="0" w:space="0" w:color="auto"/>
            <w:right w:val="none" w:sz="0" w:space="0" w:color="auto"/>
          </w:divBdr>
        </w:div>
        <w:div w:id="209920837">
          <w:marLeft w:val="0"/>
          <w:marRight w:val="0"/>
          <w:marTop w:val="0"/>
          <w:marBottom w:val="0"/>
          <w:divBdr>
            <w:top w:val="none" w:sz="0" w:space="0" w:color="auto"/>
            <w:left w:val="none" w:sz="0" w:space="0" w:color="auto"/>
            <w:bottom w:val="none" w:sz="0" w:space="0" w:color="auto"/>
            <w:right w:val="none" w:sz="0" w:space="0" w:color="auto"/>
          </w:divBdr>
        </w:div>
        <w:div w:id="542837784">
          <w:marLeft w:val="0"/>
          <w:marRight w:val="0"/>
          <w:marTop w:val="0"/>
          <w:marBottom w:val="0"/>
          <w:divBdr>
            <w:top w:val="none" w:sz="0" w:space="0" w:color="auto"/>
            <w:left w:val="none" w:sz="0" w:space="0" w:color="auto"/>
            <w:bottom w:val="none" w:sz="0" w:space="0" w:color="auto"/>
            <w:right w:val="none" w:sz="0" w:space="0" w:color="auto"/>
          </w:divBdr>
        </w:div>
        <w:div w:id="72506405">
          <w:marLeft w:val="0"/>
          <w:marRight w:val="0"/>
          <w:marTop w:val="0"/>
          <w:marBottom w:val="0"/>
          <w:divBdr>
            <w:top w:val="none" w:sz="0" w:space="0" w:color="auto"/>
            <w:left w:val="none" w:sz="0" w:space="0" w:color="auto"/>
            <w:bottom w:val="none" w:sz="0" w:space="0" w:color="auto"/>
            <w:right w:val="none" w:sz="0" w:space="0" w:color="auto"/>
          </w:divBdr>
        </w:div>
        <w:div w:id="217864458">
          <w:marLeft w:val="0"/>
          <w:marRight w:val="0"/>
          <w:marTop w:val="0"/>
          <w:marBottom w:val="0"/>
          <w:divBdr>
            <w:top w:val="none" w:sz="0" w:space="0" w:color="auto"/>
            <w:left w:val="none" w:sz="0" w:space="0" w:color="auto"/>
            <w:bottom w:val="none" w:sz="0" w:space="0" w:color="auto"/>
            <w:right w:val="none" w:sz="0" w:space="0" w:color="auto"/>
          </w:divBdr>
        </w:div>
        <w:div w:id="1968048122">
          <w:marLeft w:val="0"/>
          <w:marRight w:val="0"/>
          <w:marTop w:val="0"/>
          <w:marBottom w:val="0"/>
          <w:divBdr>
            <w:top w:val="none" w:sz="0" w:space="0" w:color="auto"/>
            <w:left w:val="none" w:sz="0" w:space="0" w:color="auto"/>
            <w:bottom w:val="none" w:sz="0" w:space="0" w:color="auto"/>
            <w:right w:val="none" w:sz="0" w:space="0" w:color="auto"/>
          </w:divBdr>
        </w:div>
        <w:div w:id="2132820969">
          <w:marLeft w:val="0"/>
          <w:marRight w:val="0"/>
          <w:marTop w:val="0"/>
          <w:marBottom w:val="0"/>
          <w:divBdr>
            <w:top w:val="none" w:sz="0" w:space="0" w:color="auto"/>
            <w:left w:val="none" w:sz="0" w:space="0" w:color="auto"/>
            <w:bottom w:val="none" w:sz="0" w:space="0" w:color="auto"/>
            <w:right w:val="none" w:sz="0" w:space="0" w:color="auto"/>
          </w:divBdr>
        </w:div>
        <w:div w:id="1521092531">
          <w:marLeft w:val="0"/>
          <w:marRight w:val="0"/>
          <w:marTop w:val="0"/>
          <w:marBottom w:val="0"/>
          <w:divBdr>
            <w:top w:val="none" w:sz="0" w:space="0" w:color="auto"/>
            <w:left w:val="none" w:sz="0" w:space="0" w:color="auto"/>
            <w:bottom w:val="none" w:sz="0" w:space="0" w:color="auto"/>
            <w:right w:val="none" w:sz="0" w:space="0" w:color="auto"/>
          </w:divBdr>
        </w:div>
        <w:div w:id="1523517089">
          <w:marLeft w:val="0"/>
          <w:marRight w:val="0"/>
          <w:marTop w:val="0"/>
          <w:marBottom w:val="0"/>
          <w:divBdr>
            <w:top w:val="none" w:sz="0" w:space="0" w:color="auto"/>
            <w:left w:val="none" w:sz="0" w:space="0" w:color="auto"/>
            <w:bottom w:val="none" w:sz="0" w:space="0" w:color="auto"/>
            <w:right w:val="none" w:sz="0" w:space="0" w:color="auto"/>
          </w:divBdr>
        </w:div>
        <w:div w:id="1605846609">
          <w:marLeft w:val="0"/>
          <w:marRight w:val="0"/>
          <w:marTop w:val="0"/>
          <w:marBottom w:val="0"/>
          <w:divBdr>
            <w:top w:val="none" w:sz="0" w:space="0" w:color="auto"/>
            <w:left w:val="none" w:sz="0" w:space="0" w:color="auto"/>
            <w:bottom w:val="none" w:sz="0" w:space="0" w:color="auto"/>
            <w:right w:val="none" w:sz="0" w:space="0" w:color="auto"/>
          </w:divBdr>
        </w:div>
        <w:div w:id="940066543">
          <w:marLeft w:val="0"/>
          <w:marRight w:val="0"/>
          <w:marTop w:val="0"/>
          <w:marBottom w:val="0"/>
          <w:divBdr>
            <w:top w:val="none" w:sz="0" w:space="0" w:color="auto"/>
            <w:left w:val="none" w:sz="0" w:space="0" w:color="auto"/>
            <w:bottom w:val="none" w:sz="0" w:space="0" w:color="auto"/>
            <w:right w:val="none" w:sz="0" w:space="0" w:color="auto"/>
          </w:divBdr>
        </w:div>
        <w:div w:id="1433891139">
          <w:marLeft w:val="0"/>
          <w:marRight w:val="0"/>
          <w:marTop w:val="0"/>
          <w:marBottom w:val="0"/>
          <w:divBdr>
            <w:top w:val="none" w:sz="0" w:space="0" w:color="auto"/>
            <w:left w:val="none" w:sz="0" w:space="0" w:color="auto"/>
            <w:bottom w:val="none" w:sz="0" w:space="0" w:color="auto"/>
            <w:right w:val="none" w:sz="0" w:space="0" w:color="auto"/>
          </w:divBdr>
        </w:div>
        <w:div w:id="1374844402">
          <w:marLeft w:val="0"/>
          <w:marRight w:val="0"/>
          <w:marTop w:val="0"/>
          <w:marBottom w:val="0"/>
          <w:divBdr>
            <w:top w:val="none" w:sz="0" w:space="0" w:color="auto"/>
            <w:left w:val="none" w:sz="0" w:space="0" w:color="auto"/>
            <w:bottom w:val="none" w:sz="0" w:space="0" w:color="auto"/>
            <w:right w:val="none" w:sz="0" w:space="0" w:color="auto"/>
          </w:divBdr>
        </w:div>
        <w:div w:id="31611047">
          <w:marLeft w:val="0"/>
          <w:marRight w:val="0"/>
          <w:marTop w:val="0"/>
          <w:marBottom w:val="0"/>
          <w:divBdr>
            <w:top w:val="none" w:sz="0" w:space="0" w:color="auto"/>
            <w:left w:val="none" w:sz="0" w:space="0" w:color="auto"/>
            <w:bottom w:val="none" w:sz="0" w:space="0" w:color="auto"/>
            <w:right w:val="none" w:sz="0" w:space="0" w:color="auto"/>
          </w:divBdr>
        </w:div>
        <w:div w:id="790592042">
          <w:marLeft w:val="0"/>
          <w:marRight w:val="0"/>
          <w:marTop w:val="0"/>
          <w:marBottom w:val="0"/>
          <w:divBdr>
            <w:top w:val="none" w:sz="0" w:space="0" w:color="auto"/>
            <w:left w:val="none" w:sz="0" w:space="0" w:color="auto"/>
            <w:bottom w:val="none" w:sz="0" w:space="0" w:color="auto"/>
            <w:right w:val="none" w:sz="0" w:space="0" w:color="auto"/>
          </w:divBdr>
        </w:div>
        <w:div w:id="1492595786">
          <w:marLeft w:val="0"/>
          <w:marRight w:val="0"/>
          <w:marTop w:val="0"/>
          <w:marBottom w:val="0"/>
          <w:divBdr>
            <w:top w:val="none" w:sz="0" w:space="0" w:color="auto"/>
            <w:left w:val="none" w:sz="0" w:space="0" w:color="auto"/>
            <w:bottom w:val="none" w:sz="0" w:space="0" w:color="auto"/>
            <w:right w:val="none" w:sz="0" w:space="0" w:color="auto"/>
          </w:divBdr>
        </w:div>
        <w:div w:id="23557525">
          <w:marLeft w:val="0"/>
          <w:marRight w:val="0"/>
          <w:marTop w:val="0"/>
          <w:marBottom w:val="0"/>
          <w:divBdr>
            <w:top w:val="none" w:sz="0" w:space="0" w:color="auto"/>
            <w:left w:val="none" w:sz="0" w:space="0" w:color="auto"/>
            <w:bottom w:val="none" w:sz="0" w:space="0" w:color="auto"/>
            <w:right w:val="none" w:sz="0" w:space="0" w:color="auto"/>
          </w:divBdr>
        </w:div>
        <w:div w:id="14041988">
          <w:marLeft w:val="0"/>
          <w:marRight w:val="0"/>
          <w:marTop w:val="0"/>
          <w:marBottom w:val="0"/>
          <w:divBdr>
            <w:top w:val="none" w:sz="0" w:space="0" w:color="auto"/>
            <w:left w:val="none" w:sz="0" w:space="0" w:color="auto"/>
            <w:bottom w:val="none" w:sz="0" w:space="0" w:color="auto"/>
            <w:right w:val="none" w:sz="0" w:space="0" w:color="auto"/>
          </w:divBdr>
        </w:div>
        <w:div w:id="1209029544">
          <w:marLeft w:val="0"/>
          <w:marRight w:val="0"/>
          <w:marTop w:val="0"/>
          <w:marBottom w:val="0"/>
          <w:divBdr>
            <w:top w:val="none" w:sz="0" w:space="0" w:color="auto"/>
            <w:left w:val="none" w:sz="0" w:space="0" w:color="auto"/>
            <w:bottom w:val="none" w:sz="0" w:space="0" w:color="auto"/>
            <w:right w:val="none" w:sz="0" w:space="0" w:color="auto"/>
          </w:divBdr>
        </w:div>
        <w:div w:id="1702826781">
          <w:marLeft w:val="0"/>
          <w:marRight w:val="0"/>
          <w:marTop w:val="0"/>
          <w:marBottom w:val="0"/>
          <w:divBdr>
            <w:top w:val="none" w:sz="0" w:space="0" w:color="auto"/>
            <w:left w:val="none" w:sz="0" w:space="0" w:color="auto"/>
            <w:bottom w:val="none" w:sz="0" w:space="0" w:color="auto"/>
            <w:right w:val="none" w:sz="0" w:space="0" w:color="auto"/>
          </w:divBdr>
        </w:div>
        <w:div w:id="1117067644">
          <w:marLeft w:val="0"/>
          <w:marRight w:val="0"/>
          <w:marTop w:val="0"/>
          <w:marBottom w:val="0"/>
          <w:divBdr>
            <w:top w:val="none" w:sz="0" w:space="0" w:color="auto"/>
            <w:left w:val="none" w:sz="0" w:space="0" w:color="auto"/>
            <w:bottom w:val="none" w:sz="0" w:space="0" w:color="auto"/>
            <w:right w:val="none" w:sz="0" w:space="0" w:color="auto"/>
          </w:divBdr>
        </w:div>
        <w:div w:id="792947385">
          <w:marLeft w:val="0"/>
          <w:marRight w:val="0"/>
          <w:marTop w:val="0"/>
          <w:marBottom w:val="0"/>
          <w:divBdr>
            <w:top w:val="none" w:sz="0" w:space="0" w:color="auto"/>
            <w:left w:val="none" w:sz="0" w:space="0" w:color="auto"/>
            <w:bottom w:val="none" w:sz="0" w:space="0" w:color="auto"/>
            <w:right w:val="none" w:sz="0" w:space="0" w:color="auto"/>
          </w:divBdr>
        </w:div>
        <w:div w:id="1551529485">
          <w:marLeft w:val="0"/>
          <w:marRight w:val="0"/>
          <w:marTop w:val="0"/>
          <w:marBottom w:val="0"/>
          <w:divBdr>
            <w:top w:val="none" w:sz="0" w:space="0" w:color="auto"/>
            <w:left w:val="none" w:sz="0" w:space="0" w:color="auto"/>
            <w:bottom w:val="none" w:sz="0" w:space="0" w:color="auto"/>
            <w:right w:val="none" w:sz="0" w:space="0" w:color="auto"/>
          </w:divBdr>
        </w:div>
        <w:div w:id="2025664477">
          <w:marLeft w:val="0"/>
          <w:marRight w:val="0"/>
          <w:marTop w:val="0"/>
          <w:marBottom w:val="0"/>
          <w:divBdr>
            <w:top w:val="none" w:sz="0" w:space="0" w:color="auto"/>
            <w:left w:val="none" w:sz="0" w:space="0" w:color="auto"/>
            <w:bottom w:val="none" w:sz="0" w:space="0" w:color="auto"/>
            <w:right w:val="none" w:sz="0" w:space="0" w:color="auto"/>
          </w:divBdr>
        </w:div>
        <w:div w:id="1369640590">
          <w:marLeft w:val="0"/>
          <w:marRight w:val="0"/>
          <w:marTop w:val="0"/>
          <w:marBottom w:val="96"/>
          <w:divBdr>
            <w:top w:val="none" w:sz="0" w:space="0" w:color="auto"/>
            <w:left w:val="none" w:sz="0" w:space="0" w:color="auto"/>
            <w:bottom w:val="none" w:sz="0" w:space="0" w:color="auto"/>
            <w:right w:val="none" w:sz="0" w:space="0" w:color="auto"/>
          </w:divBdr>
        </w:div>
        <w:div w:id="1573081293">
          <w:marLeft w:val="0"/>
          <w:marRight w:val="0"/>
          <w:marTop w:val="0"/>
          <w:marBottom w:val="0"/>
          <w:divBdr>
            <w:top w:val="none" w:sz="0" w:space="0" w:color="auto"/>
            <w:left w:val="none" w:sz="0" w:space="0" w:color="auto"/>
            <w:bottom w:val="none" w:sz="0" w:space="0" w:color="auto"/>
            <w:right w:val="none" w:sz="0" w:space="0" w:color="auto"/>
          </w:divBdr>
        </w:div>
        <w:div w:id="1589345963">
          <w:marLeft w:val="0"/>
          <w:marRight w:val="0"/>
          <w:marTop w:val="0"/>
          <w:marBottom w:val="96"/>
          <w:divBdr>
            <w:top w:val="none" w:sz="0" w:space="0" w:color="auto"/>
            <w:left w:val="none" w:sz="0" w:space="0" w:color="auto"/>
            <w:bottom w:val="none" w:sz="0" w:space="0" w:color="auto"/>
            <w:right w:val="none" w:sz="0" w:space="0" w:color="auto"/>
          </w:divBdr>
        </w:div>
        <w:div w:id="279536627">
          <w:marLeft w:val="0"/>
          <w:marRight w:val="0"/>
          <w:marTop w:val="0"/>
          <w:marBottom w:val="0"/>
          <w:divBdr>
            <w:top w:val="none" w:sz="0" w:space="0" w:color="auto"/>
            <w:left w:val="none" w:sz="0" w:space="0" w:color="auto"/>
            <w:bottom w:val="none" w:sz="0" w:space="0" w:color="auto"/>
            <w:right w:val="none" w:sz="0" w:space="0" w:color="auto"/>
          </w:divBdr>
        </w:div>
        <w:div w:id="327296289">
          <w:marLeft w:val="0"/>
          <w:marRight w:val="0"/>
          <w:marTop w:val="0"/>
          <w:marBottom w:val="0"/>
          <w:divBdr>
            <w:top w:val="none" w:sz="0" w:space="0" w:color="auto"/>
            <w:left w:val="none" w:sz="0" w:space="0" w:color="auto"/>
            <w:bottom w:val="none" w:sz="0" w:space="0" w:color="auto"/>
            <w:right w:val="none" w:sz="0" w:space="0" w:color="auto"/>
          </w:divBdr>
        </w:div>
        <w:div w:id="56362446">
          <w:marLeft w:val="0"/>
          <w:marRight w:val="0"/>
          <w:marTop w:val="0"/>
          <w:marBottom w:val="96"/>
          <w:divBdr>
            <w:top w:val="none" w:sz="0" w:space="0" w:color="auto"/>
            <w:left w:val="none" w:sz="0" w:space="0" w:color="auto"/>
            <w:bottom w:val="none" w:sz="0" w:space="0" w:color="auto"/>
            <w:right w:val="none" w:sz="0" w:space="0" w:color="auto"/>
          </w:divBdr>
        </w:div>
        <w:div w:id="913659307">
          <w:marLeft w:val="0"/>
          <w:marRight w:val="0"/>
          <w:marTop w:val="0"/>
          <w:marBottom w:val="0"/>
          <w:divBdr>
            <w:top w:val="none" w:sz="0" w:space="0" w:color="auto"/>
            <w:left w:val="none" w:sz="0" w:space="0" w:color="auto"/>
            <w:bottom w:val="none" w:sz="0" w:space="0" w:color="auto"/>
            <w:right w:val="none" w:sz="0" w:space="0" w:color="auto"/>
          </w:divBdr>
        </w:div>
        <w:div w:id="819150382">
          <w:marLeft w:val="0"/>
          <w:marRight w:val="0"/>
          <w:marTop w:val="0"/>
          <w:marBottom w:val="0"/>
          <w:divBdr>
            <w:top w:val="none" w:sz="0" w:space="0" w:color="auto"/>
            <w:left w:val="none" w:sz="0" w:space="0" w:color="auto"/>
            <w:bottom w:val="none" w:sz="0" w:space="0" w:color="auto"/>
            <w:right w:val="none" w:sz="0" w:space="0" w:color="auto"/>
          </w:divBdr>
        </w:div>
        <w:div w:id="83383600">
          <w:marLeft w:val="0"/>
          <w:marRight w:val="0"/>
          <w:marTop w:val="0"/>
          <w:marBottom w:val="0"/>
          <w:divBdr>
            <w:top w:val="none" w:sz="0" w:space="0" w:color="auto"/>
            <w:left w:val="none" w:sz="0" w:space="0" w:color="auto"/>
            <w:bottom w:val="none" w:sz="0" w:space="0" w:color="auto"/>
            <w:right w:val="none" w:sz="0" w:space="0" w:color="auto"/>
          </w:divBdr>
        </w:div>
        <w:div w:id="829564001">
          <w:marLeft w:val="0"/>
          <w:marRight w:val="0"/>
          <w:marTop w:val="0"/>
          <w:marBottom w:val="96"/>
          <w:divBdr>
            <w:top w:val="none" w:sz="0" w:space="0" w:color="auto"/>
            <w:left w:val="none" w:sz="0" w:space="0" w:color="auto"/>
            <w:bottom w:val="none" w:sz="0" w:space="0" w:color="auto"/>
            <w:right w:val="none" w:sz="0" w:space="0" w:color="auto"/>
          </w:divBdr>
        </w:div>
        <w:div w:id="657198761">
          <w:marLeft w:val="0"/>
          <w:marRight w:val="0"/>
          <w:marTop w:val="0"/>
          <w:marBottom w:val="0"/>
          <w:divBdr>
            <w:top w:val="none" w:sz="0" w:space="0" w:color="auto"/>
            <w:left w:val="none" w:sz="0" w:space="0" w:color="auto"/>
            <w:bottom w:val="none" w:sz="0" w:space="0" w:color="auto"/>
            <w:right w:val="none" w:sz="0" w:space="0" w:color="auto"/>
          </w:divBdr>
        </w:div>
        <w:div w:id="1972125914">
          <w:marLeft w:val="0"/>
          <w:marRight w:val="0"/>
          <w:marTop w:val="0"/>
          <w:marBottom w:val="96"/>
          <w:divBdr>
            <w:top w:val="none" w:sz="0" w:space="0" w:color="auto"/>
            <w:left w:val="none" w:sz="0" w:space="0" w:color="auto"/>
            <w:bottom w:val="none" w:sz="0" w:space="0" w:color="auto"/>
            <w:right w:val="none" w:sz="0" w:space="0" w:color="auto"/>
          </w:divBdr>
        </w:div>
        <w:div w:id="295916914">
          <w:marLeft w:val="0"/>
          <w:marRight w:val="0"/>
          <w:marTop w:val="0"/>
          <w:marBottom w:val="0"/>
          <w:divBdr>
            <w:top w:val="none" w:sz="0" w:space="0" w:color="auto"/>
            <w:left w:val="none" w:sz="0" w:space="0" w:color="auto"/>
            <w:bottom w:val="none" w:sz="0" w:space="0" w:color="auto"/>
            <w:right w:val="none" w:sz="0" w:space="0" w:color="auto"/>
          </w:divBdr>
        </w:div>
        <w:div w:id="558595242">
          <w:marLeft w:val="0"/>
          <w:marRight w:val="0"/>
          <w:marTop w:val="0"/>
          <w:marBottom w:val="96"/>
          <w:divBdr>
            <w:top w:val="none" w:sz="0" w:space="0" w:color="auto"/>
            <w:left w:val="none" w:sz="0" w:space="0" w:color="auto"/>
            <w:bottom w:val="none" w:sz="0" w:space="0" w:color="auto"/>
            <w:right w:val="none" w:sz="0" w:space="0" w:color="auto"/>
          </w:divBdr>
        </w:div>
        <w:div w:id="620378082">
          <w:marLeft w:val="0"/>
          <w:marRight w:val="0"/>
          <w:marTop w:val="0"/>
          <w:marBottom w:val="0"/>
          <w:divBdr>
            <w:top w:val="none" w:sz="0" w:space="0" w:color="auto"/>
            <w:left w:val="none" w:sz="0" w:space="0" w:color="auto"/>
            <w:bottom w:val="none" w:sz="0" w:space="0" w:color="auto"/>
            <w:right w:val="none" w:sz="0" w:space="0" w:color="auto"/>
          </w:divBdr>
        </w:div>
        <w:div w:id="1894463951">
          <w:marLeft w:val="0"/>
          <w:marRight w:val="0"/>
          <w:marTop w:val="0"/>
          <w:marBottom w:val="0"/>
          <w:divBdr>
            <w:top w:val="none" w:sz="0" w:space="0" w:color="auto"/>
            <w:left w:val="none" w:sz="0" w:space="0" w:color="auto"/>
            <w:bottom w:val="none" w:sz="0" w:space="0" w:color="auto"/>
            <w:right w:val="none" w:sz="0" w:space="0" w:color="auto"/>
          </w:divBdr>
        </w:div>
        <w:div w:id="1507480958">
          <w:marLeft w:val="0"/>
          <w:marRight w:val="0"/>
          <w:marTop w:val="0"/>
          <w:marBottom w:val="0"/>
          <w:divBdr>
            <w:top w:val="none" w:sz="0" w:space="0" w:color="auto"/>
            <w:left w:val="none" w:sz="0" w:space="0" w:color="auto"/>
            <w:bottom w:val="none" w:sz="0" w:space="0" w:color="auto"/>
            <w:right w:val="none" w:sz="0" w:space="0" w:color="auto"/>
          </w:divBdr>
        </w:div>
        <w:div w:id="1747722166">
          <w:marLeft w:val="0"/>
          <w:marRight w:val="0"/>
          <w:marTop w:val="0"/>
          <w:marBottom w:val="96"/>
          <w:divBdr>
            <w:top w:val="none" w:sz="0" w:space="0" w:color="auto"/>
            <w:left w:val="none" w:sz="0" w:space="0" w:color="auto"/>
            <w:bottom w:val="none" w:sz="0" w:space="0" w:color="auto"/>
            <w:right w:val="none" w:sz="0" w:space="0" w:color="auto"/>
          </w:divBdr>
        </w:div>
        <w:div w:id="639697545">
          <w:marLeft w:val="0"/>
          <w:marRight w:val="0"/>
          <w:marTop w:val="0"/>
          <w:marBottom w:val="0"/>
          <w:divBdr>
            <w:top w:val="none" w:sz="0" w:space="0" w:color="auto"/>
            <w:left w:val="none" w:sz="0" w:space="0" w:color="auto"/>
            <w:bottom w:val="none" w:sz="0" w:space="0" w:color="auto"/>
            <w:right w:val="none" w:sz="0" w:space="0" w:color="auto"/>
          </w:divBdr>
        </w:div>
        <w:div w:id="1162308847">
          <w:marLeft w:val="0"/>
          <w:marRight w:val="0"/>
          <w:marTop w:val="0"/>
          <w:marBottom w:val="0"/>
          <w:divBdr>
            <w:top w:val="none" w:sz="0" w:space="0" w:color="auto"/>
            <w:left w:val="none" w:sz="0" w:space="0" w:color="auto"/>
            <w:bottom w:val="none" w:sz="0" w:space="0" w:color="auto"/>
            <w:right w:val="none" w:sz="0" w:space="0" w:color="auto"/>
          </w:divBdr>
        </w:div>
        <w:div w:id="1073039490">
          <w:marLeft w:val="0"/>
          <w:marRight w:val="0"/>
          <w:marTop w:val="0"/>
          <w:marBottom w:val="0"/>
          <w:divBdr>
            <w:top w:val="none" w:sz="0" w:space="0" w:color="auto"/>
            <w:left w:val="none" w:sz="0" w:space="0" w:color="auto"/>
            <w:bottom w:val="none" w:sz="0" w:space="0" w:color="auto"/>
            <w:right w:val="none" w:sz="0" w:space="0" w:color="auto"/>
          </w:divBdr>
        </w:div>
        <w:div w:id="1110512242">
          <w:marLeft w:val="0"/>
          <w:marRight w:val="0"/>
          <w:marTop w:val="0"/>
          <w:marBottom w:val="0"/>
          <w:divBdr>
            <w:top w:val="none" w:sz="0" w:space="0" w:color="auto"/>
            <w:left w:val="none" w:sz="0" w:space="0" w:color="auto"/>
            <w:bottom w:val="none" w:sz="0" w:space="0" w:color="auto"/>
            <w:right w:val="none" w:sz="0" w:space="0" w:color="auto"/>
          </w:divBdr>
        </w:div>
        <w:div w:id="1044643912">
          <w:marLeft w:val="0"/>
          <w:marRight w:val="0"/>
          <w:marTop w:val="0"/>
          <w:marBottom w:val="0"/>
          <w:divBdr>
            <w:top w:val="none" w:sz="0" w:space="0" w:color="auto"/>
            <w:left w:val="none" w:sz="0" w:space="0" w:color="auto"/>
            <w:bottom w:val="none" w:sz="0" w:space="0" w:color="auto"/>
            <w:right w:val="none" w:sz="0" w:space="0" w:color="auto"/>
          </w:divBdr>
        </w:div>
        <w:div w:id="1376923719">
          <w:marLeft w:val="0"/>
          <w:marRight w:val="0"/>
          <w:marTop w:val="0"/>
          <w:marBottom w:val="0"/>
          <w:divBdr>
            <w:top w:val="none" w:sz="0" w:space="0" w:color="auto"/>
            <w:left w:val="none" w:sz="0" w:space="0" w:color="auto"/>
            <w:bottom w:val="none" w:sz="0" w:space="0" w:color="auto"/>
            <w:right w:val="none" w:sz="0" w:space="0" w:color="auto"/>
          </w:divBdr>
        </w:div>
        <w:div w:id="964894132">
          <w:marLeft w:val="0"/>
          <w:marRight w:val="0"/>
          <w:marTop w:val="0"/>
          <w:marBottom w:val="0"/>
          <w:divBdr>
            <w:top w:val="none" w:sz="0" w:space="0" w:color="auto"/>
            <w:left w:val="none" w:sz="0" w:space="0" w:color="auto"/>
            <w:bottom w:val="none" w:sz="0" w:space="0" w:color="auto"/>
            <w:right w:val="none" w:sz="0" w:space="0" w:color="auto"/>
          </w:divBdr>
        </w:div>
        <w:div w:id="373119088">
          <w:marLeft w:val="0"/>
          <w:marRight w:val="0"/>
          <w:marTop w:val="0"/>
          <w:marBottom w:val="0"/>
          <w:divBdr>
            <w:top w:val="none" w:sz="0" w:space="0" w:color="auto"/>
            <w:left w:val="none" w:sz="0" w:space="0" w:color="auto"/>
            <w:bottom w:val="none" w:sz="0" w:space="0" w:color="auto"/>
            <w:right w:val="none" w:sz="0" w:space="0" w:color="auto"/>
          </w:divBdr>
        </w:div>
        <w:div w:id="1377051156">
          <w:marLeft w:val="0"/>
          <w:marRight w:val="0"/>
          <w:marTop w:val="0"/>
          <w:marBottom w:val="0"/>
          <w:divBdr>
            <w:top w:val="none" w:sz="0" w:space="0" w:color="auto"/>
            <w:left w:val="none" w:sz="0" w:space="0" w:color="auto"/>
            <w:bottom w:val="none" w:sz="0" w:space="0" w:color="auto"/>
            <w:right w:val="none" w:sz="0" w:space="0" w:color="auto"/>
          </w:divBdr>
        </w:div>
        <w:div w:id="1691177389">
          <w:marLeft w:val="0"/>
          <w:marRight w:val="0"/>
          <w:marTop w:val="0"/>
          <w:marBottom w:val="0"/>
          <w:divBdr>
            <w:top w:val="none" w:sz="0" w:space="0" w:color="auto"/>
            <w:left w:val="none" w:sz="0" w:space="0" w:color="auto"/>
            <w:bottom w:val="none" w:sz="0" w:space="0" w:color="auto"/>
            <w:right w:val="none" w:sz="0" w:space="0" w:color="auto"/>
          </w:divBdr>
        </w:div>
        <w:div w:id="132142558">
          <w:marLeft w:val="0"/>
          <w:marRight w:val="0"/>
          <w:marTop w:val="0"/>
          <w:marBottom w:val="0"/>
          <w:divBdr>
            <w:top w:val="none" w:sz="0" w:space="0" w:color="auto"/>
            <w:left w:val="none" w:sz="0" w:space="0" w:color="auto"/>
            <w:bottom w:val="none" w:sz="0" w:space="0" w:color="auto"/>
            <w:right w:val="none" w:sz="0" w:space="0" w:color="auto"/>
          </w:divBdr>
        </w:div>
        <w:div w:id="1235362193">
          <w:marLeft w:val="0"/>
          <w:marRight w:val="0"/>
          <w:marTop w:val="0"/>
          <w:marBottom w:val="0"/>
          <w:divBdr>
            <w:top w:val="none" w:sz="0" w:space="0" w:color="auto"/>
            <w:left w:val="none" w:sz="0" w:space="0" w:color="auto"/>
            <w:bottom w:val="none" w:sz="0" w:space="0" w:color="auto"/>
            <w:right w:val="none" w:sz="0" w:space="0" w:color="auto"/>
          </w:divBdr>
        </w:div>
        <w:div w:id="1546984528">
          <w:marLeft w:val="0"/>
          <w:marRight w:val="0"/>
          <w:marTop w:val="0"/>
          <w:marBottom w:val="0"/>
          <w:divBdr>
            <w:top w:val="none" w:sz="0" w:space="0" w:color="auto"/>
            <w:left w:val="none" w:sz="0" w:space="0" w:color="auto"/>
            <w:bottom w:val="none" w:sz="0" w:space="0" w:color="auto"/>
            <w:right w:val="none" w:sz="0" w:space="0" w:color="auto"/>
          </w:divBdr>
        </w:div>
        <w:div w:id="741951153">
          <w:marLeft w:val="0"/>
          <w:marRight w:val="0"/>
          <w:marTop w:val="0"/>
          <w:marBottom w:val="0"/>
          <w:divBdr>
            <w:top w:val="none" w:sz="0" w:space="0" w:color="auto"/>
            <w:left w:val="none" w:sz="0" w:space="0" w:color="auto"/>
            <w:bottom w:val="none" w:sz="0" w:space="0" w:color="auto"/>
            <w:right w:val="none" w:sz="0" w:space="0" w:color="auto"/>
          </w:divBdr>
        </w:div>
        <w:div w:id="427123612">
          <w:marLeft w:val="0"/>
          <w:marRight w:val="0"/>
          <w:marTop w:val="0"/>
          <w:marBottom w:val="0"/>
          <w:divBdr>
            <w:top w:val="none" w:sz="0" w:space="0" w:color="auto"/>
            <w:left w:val="none" w:sz="0" w:space="0" w:color="auto"/>
            <w:bottom w:val="none" w:sz="0" w:space="0" w:color="auto"/>
            <w:right w:val="none" w:sz="0" w:space="0" w:color="auto"/>
          </w:divBdr>
        </w:div>
        <w:div w:id="35207813">
          <w:marLeft w:val="0"/>
          <w:marRight w:val="0"/>
          <w:marTop w:val="0"/>
          <w:marBottom w:val="0"/>
          <w:divBdr>
            <w:top w:val="none" w:sz="0" w:space="0" w:color="auto"/>
            <w:left w:val="none" w:sz="0" w:space="0" w:color="auto"/>
            <w:bottom w:val="none" w:sz="0" w:space="0" w:color="auto"/>
            <w:right w:val="none" w:sz="0" w:space="0" w:color="auto"/>
          </w:divBdr>
        </w:div>
        <w:div w:id="454761711">
          <w:marLeft w:val="0"/>
          <w:marRight w:val="0"/>
          <w:marTop w:val="0"/>
          <w:marBottom w:val="0"/>
          <w:divBdr>
            <w:top w:val="none" w:sz="0" w:space="0" w:color="auto"/>
            <w:left w:val="none" w:sz="0" w:space="0" w:color="auto"/>
            <w:bottom w:val="none" w:sz="0" w:space="0" w:color="auto"/>
            <w:right w:val="none" w:sz="0" w:space="0" w:color="auto"/>
          </w:divBdr>
        </w:div>
        <w:div w:id="375739794">
          <w:marLeft w:val="0"/>
          <w:marRight w:val="0"/>
          <w:marTop w:val="0"/>
          <w:marBottom w:val="0"/>
          <w:divBdr>
            <w:top w:val="none" w:sz="0" w:space="0" w:color="auto"/>
            <w:left w:val="none" w:sz="0" w:space="0" w:color="auto"/>
            <w:bottom w:val="none" w:sz="0" w:space="0" w:color="auto"/>
            <w:right w:val="none" w:sz="0" w:space="0" w:color="auto"/>
          </w:divBdr>
        </w:div>
        <w:div w:id="1467165147">
          <w:marLeft w:val="0"/>
          <w:marRight w:val="0"/>
          <w:marTop w:val="0"/>
          <w:marBottom w:val="0"/>
          <w:divBdr>
            <w:top w:val="none" w:sz="0" w:space="0" w:color="auto"/>
            <w:left w:val="none" w:sz="0" w:space="0" w:color="auto"/>
            <w:bottom w:val="none" w:sz="0" w:space="0" w:color="auto"/>
            <w:right w:val="none" w:sz="0" w:space="0" w:color="auto"/>
          </w:divBdr>
        </w:div>
        <w:div w:id="1001934255">
          <w:marLeft w:val="0"/>
          <w:marRight w:val="0"/>
          <w:marTop w:val="0"/>
          <w:marBottom w:val="0"/>
          <w:divBdr>
            <w:top w:val="none" w:sz="0" w:space="0" w:color="auto"/>
            <w:left w:val="none" w:sz="0" w:space="0" w:color="auto"/>
            <w:bottom w:val="none" w:sz="0" w:space="0" w:color="auto"/>
            <w:right w:val="none" w:sz="0" w:space="0" w:color="auto"/>
          </w:divBdr>
        </w:div>
        <w:div w:id="1074203344">
          <w:marLeft w:val="0"/>
          <w:marRight w:val="0"/>
          <w:marTop w:val="0"/>
          <w:marBottom w:val="0"/>
          <w:divBdr>
            <w:top w:val="none" w:sz="0" w:space="0" w:color="auto"/>
            <w:left w:val="none" w:sz="0" w:space="0" w:color="auto"/>
            <w:bottom w:val="none" w:sz="0" w:space="0" w:color="auto"/>
            <w:right w:val="none" w:sz="0" w:space="0" w:color="auto"/>
          </w:divBdr>
        </w:div>
        <w:div w:id="1573588767">
          <w:marLeft w:val="0"/>
          <w:marRight w:val="0"/>
          <w:marTop w:val="0"/>
          <w:marBottom w:val="0"/>
          <w:divBdr>
            <w:top w:val="none" w:sz="0" w:space="0" w:color="auto"/>
            <w:left w:val="none" w:sz="0" w:space="0" w:color="auto"/>
            <w:bottom w:val="none" w:sz="0" w:space="0" w:color="auto"/>
            <w:right w:val="none" w:sz="0" w:space="0" w:color="auto"/>
          </w:divBdr>
        </w:div>
        <w:div w:id="874276018">
          <w:marLeft w:val="0"/>
          <w:marRight w:val="0"/>
          <w:marTop w:val="0"/>
          <w:marBottom w:val="0"/>
          <w:divBdr>
            <w:top w:val="none" w:sz="0" w:space="0" w:color="auto"/>
            <w:left w:val="none" w:sz="0" w:space="0" w:color="auto"/>
            <w:bottom w:val="none" w:sz="0" w:space="0" w:color="auto"/>
            <w:right w:val="none" w:sz="0" w:space="0" w:color="auto"/>
          </w:divBdr>
        </w:div>
        <w:div w:id="589849173">
          <w:marLeft w:val="0"/>
          <w:marRight w:val="0"/>
          <w:marTop w:val="0"/>
          <w:marBottom w:val="0"/>
          <w:divBdr>
            <w:top w:val="none" w:sz="0" w:space="0" w:color="auto"/>
            <w:left w:val="none" w:sz="0" w:space="0" w:color="auto"/>
            <w:bottom w:val="none" w:sz="0" w:space="0" w:color="auto"/>
            <w:right w:val="none" w:sz="0" w:space="0" w:color="auto"/>
          </w:divBdr>
        </w:div>
        <w:div w:id="113519912">
          <w:marLeft w:val="0"/>
          <w:marRight w:val="0"/>
          <w:marTop w:val="0"/>
          <w:marBottom w:val="0"/>
          <w:divBdr>
            <w:top w:val="none" w:sz="0" w:space="0" w:color="auto"/>
            <w:left w:val="none" w:sz="0" w:space="0" w:color="auto"/>
            <w:bottom w:val="none" w:sz="0" w:space="0" w:color="auto"/>
            <w:right w:val="none" w:sz="0" w:space="0" w:color="auto"/>
          </w:divBdr>
        </w:div>
        <w:div w:id="1557625912">
          <w:marLeft w:val="0"/>
          <w:marRight w:val="0"/>
          <w:marTop w:val="0"/>
          <w:marBottom w:val="0"/>
          <w:divBdr>
            <w:top w:val="none" w:sz="0" w:space="0" w:color="auto"/>
            <w:left w:val="none" w:sz="0" w:space="0" w:color="auto"/>
            <w:bottom w:val="none" w:sz="0" w:space="0" w:color="auto"/>
            <w:right w:val="none" w:sz="0" w:space="0" w:color="auto"/>
          </w:divBdr>
        </w:div>
        <w:div w:id="194736118">
          <w:marLeft w:val="0"/>
          <w:marRight w:val="0"/>
          <w:marTop w:val="0"/>
          <w:marBottom w:val="0"/>
          <w:divBdr>
            <w:top w:val="none" w:sz="0" w:space="0" w:color="auto"/>
            <w:left w:val="none" w:sz="0" w:space="0" w:color="auto"/>
            <w:bottom w:val="none" w:sz="0" w:space="0" w:color="auto"/>
            <w:right w:val="none" w:sz="0" w:space="0" w:color="auto"/>
          </w:divBdr>
        </w:div>
        <w:div w:id="1373112988">
          <w:marLeft w:val="0"/>
          <w:marRight w:val="0"/>
          <w:marTop w:val="0"/>
          <w:marBottom w:val="0"/>
          <w:divBdr>
            <w:top w:val="none" w:sz="0" w:space="0" w:color="auto"/>
            <w:left w:val="none" w:sz="0" w:space="0" w:color="auto"/>
            <w:bottom w:val="none" w:sz="0" w:space="0" w:color="auto"/>
            <w:right w:val="none" w:sz="0" w:space="0" w:color="auto"/>
          </w:divBdr>
        </w:div>
        <w:div w:id="403720213">
          <w:marLeft w:val="0"/>
          <w:marRight w:val="0"/>
          <w:marTop w:val="0"/>
          <w:marBottom w:val="0"/>
          <w:divBdr>
            <w:top w:val="none" w:sz="0" w:space="0" w:color="auto"/>
            <w:left w:val="none" w:sz="0" w:space="0" w:color="auto"/>
            <w:bottom w:val="none" w:sz="0" w:space="0" w:color="auto"/>
            <w:right w:val="none" w:sz="0" w:space="0" w:color="auto"/>
          </w:divBdr>
        </w:div>
        <w:div w:id="2091072034">
          <w:marLeft w:val="0"/>
          <w:marRight w:val="0"/>
          <w:marTop w:val="0"/>
          <w:marBottom w:val="0"/>
          <w:divBdr>
            <w:top w:val="none" w:sz="0" w:space="0" w:color="auto"/>
            <w:left w:val="none" w:sz="0" w:space="0" w:color="auto"/>
            <w:bottom w:val="none" w:sz="0" w:space="0" w:color="auto"/>
            <w:right w:val="none" w:sz="0" w:space="0" w:color="auto"/>
          </w:divBdr>
        </w:div>
        <w:div w:id="1276403000">
          <w:marLeft w:val="0"/>
          <w:marRight w:val="0"/>
          <w:marTop w:val="0"/>
          <w:marBottom w:val="0"/>
          <w:divBdr>
            <w:top w:val="none" w:sz="0" w:space="0" w:color="auto"/>
            <w:left w:val="none" w:sz="0" w:space="0" w:color="auto"/>
            <w:bottom w:val="none" w:sz="0" w:space="0" w:color="auto"/>
            <w:right w:val="none" w:sz="0" w:space="0" w:color="auto"/>
          </w:divBdr>
        </w:div>
        <w:div w:id="1302493736">
          <w:marLeft w:val="0"/>
          <w:marRight w:val="0"/>
          <w:marTop w:val="0"/>
          <w:marBottom w:val="0"/>
          <w:divBdr>
            <w:top w:val="none" w:sz="0" w:space="0" w:color="auto"/>
            <w:left w:val="none" w:sz="0" w:space="0" w:color="auto"/>
            <w:bottom w:val="none" w:sz="0" w:space="0" w:color="auto"/>
            <w:right w:val="none" w:sz="0" w:space="0" w:color="auto"/>
          </w:divBdr>
        </w:div>
        <w:div w:id="2060323281">
          <w:marLeft w:val="0"/>
          <w:marRight w:val="0"/>
          <w:marTop w:val="0"/>
          <w:marBottom w:val="0"/>
          <w:divBdr>
            <w:top w:val="none" w:sz="0" w:space="0" w:color="auto"/>
            <w:left w:val="none" w:sz="0" w:space="0" w:color="auto"/>
            <w:bottom w:val="none" w:sz="0" w:space="0" w:color="auto"/>
            <w:right w:val="none" w:sz="0" w:space="0" w:color="auto"/>
          </w:divBdr>
        </w:div>
        <w:div w:id="274211472">
          <w:marLeft w:val="0"/>
          <w:marRight w:val="0"/>
          <w:marTop w:val="0"/>
          <w:marBottom w:val="0"/>
          <w:divBdr>
            <w:top w:val="none" w:sz="0" w:space="0" w:color="auto"/>
            <w:left w:val="none" w:sz="0" w:space="0" w:color="auto"/>
            <w:bottom w:val="none" w:sz="0" w:space="0" w:color="auto"/>
            <w:right w:val="none" w:sz="0" w:space="0" w:color="auto"/>
          </w:divBdr>
        </w:div>
        <w:div w:id="2042705755">
          <w:marLeft w:val="0"/>
          <w:marRight w:val="0"/>
          <w:marTop w:val="0"/>
          <w:marBottom w:val="0"/>
          <w:divBdr>
            <w:top w:val="none" w:sz="0" w:space="0" w:color="auto"/>
            <w:left w:val="none" w:sz="0" w:space="0" w:color="auto"/>
            <w:bottom w:val="none" w:sz="0" w:space="0" w:color="auto"/>
            <w:right w:val="none" w:sz="0" w:space="0" w:color="auto"/>
          </w:divBdr>
        </w:div>
        <w:div w:id="1136411856">
          <w:marLeft w:val="0"/>
          <w:marRight w:val="0"/>
          <w:marTop w:val="0"/>
          <w:marBottom w:val="0"/>
          <w:divBdr>
            <w:top w:val="none" w:sz="0" w:space="0" w:color="auto"/>
            <w:left w:val="none" w:sz="0" w:space="0" w:color="auto"/>
            <w:bottom w:val="none" w:sz="0" w:space="0" w:color="auto"/>
            <w:right w:val="none" w:sz="0" w:space="0" w:color="auto"/>
          </w:divBdr>
        </w:div>
        <w:div w:id="22286558">
          <w:marLeft w:val="0"/>
          <w:marRight w:val="0"/>
          <w:marTop w:val="0"/>
          <w:marBottom w:val="0"/>
          <w:divBdr>
            <w:top w:val="none" w:sz="0" w:space="0" w:color="auto"/>
            <w:left w:val="none" w:sz="0" w:space="0" w:color="auto"/>
            <w:bottom w:val="none" w:sz="0" w:space="0" w:color="auto"/>
            <w:right w:val="none" w:sz="0" w:space="0" w:color="auto"/>
          </w:divBdr>
        </w:div>
        <w:div w:id="332685121">
          <w:marLeft w:val="0"/>
          <w:marRight w:val="0"/>
          <w:marTop w:val="0"/>
          <w:marBottom w:val="0"/>
          <w:divBdr>
            <w:top w:val="none" w:sz="0" w:space="0" w:color="auto"/>
            <w:left w:val="none" w:sz="0" w:space="0" w:color="auto"/>
            <w:bottom w:val="none" w:sz="0" w:space="0" w:color="auto"/>
            <w:right w:val="none" w:sz="0" w:space="0" w:color="auto"/>
          </w:divBdr>
        </w:div>
        <w:div w:id="1567497648">
          <w:marLeft w:val="0"/>
          <w:marRight w:val="0"/>
          <w:marTop w:val="0"/>
          <w:marBottom w:val="0"/>
          <w:divBdr>
            <w:top w:val="none" w:sz="0" w:space="0" w:color="auto"/>
            <w:left w:val="none" w:sz="0" w:space="0" w:color="auto"/>
            <w:bottom w:val="none" w:sz="0" w:space="0" w:color="auto"/>
            <w:right w:val="none" w:sz="0" w:space="0" w:color="auto"/>
          </w:divBdr>
        </w:div>
        <w:div w:id="67391163">
          <w:marLeft w:val="0"/>
          <w:marRight w:val="0"/>
          <w:marTop w:val="0"/>
          <w:marBottom w:val="0"/>
          <w:divBdr>
            <w:top w:val="none" w:sz="0" w:space="0" w:color="auto"/>
            <w:left w:val="none" w:sz="0" w:space="0" w:color="auto"/>
            <w:bottom w:val="none" w:sz="0" w:space="0" w:color="auto"/>
            <w:right w:val="none" w:sz="0" w:space="0" w:color="auto"/>
          </w:divBdr>
        </w:div>
        <w:div w:id="2035424922">
          <w:marLeft w:val="0"/>
          <w:marRight w:val="0"/>
          <w:marTop w:val="0"/>
          <w:marBottom w:val="0"/>
          <w:divBdr>
            <w:top w:val="none" w:sz="0" w:space="0" w:color="auto"/>
            <w:left w:val="none" w:sz="0" w:space="0" w:color="auto"/>
            <w:bottom w:val="none" w:sz="0" w:space="0" w:color="auto"/>
            <w:right w:val="none" w:sz="0" w:space="0" w:color="auto"/>
          </w:divBdr>
        </w:div>
        <w:div w:id="2096824961">
          <w:marLeft w:val="0"/>
          <w:marRight w:val="0"/>
          <w:marTop w:val="0"/>
          <w:marBottom w:val="0"/>
          <w:divBdr>
            <w:top w:val="none" w:sz="0" w:space="0" w:color="auto"/>
            <w:left w:val="none" w:sz="0" w:space="0" w:color="auto"/>
            <w:bottom w:val="none" w:sz="0" w:space="0" w:color="auto"/>
            <w:right w:val="none" w:sz="0" w:space="0" w:color="auto"/>
          </w:divBdr>
        </w:div>
        <w:div w:id="529731615">
          <w:marLeft w:val="0"/>
          <w:marRight w:val="0"/>
          <w:marTop w:val="0"/>
          <w:marBottom w:val="0"/>
          <w:divBdr>
            <w:top w:val="none" w:sz="0" w:space="0" w:color="auto"/>
            <w:left w:val="none" w:sz="0" w:space="0" w:color="auto"/>
            <w:bottom w:val="none" w:sz="0" w:space="0" w:color="auto"/>
            <w:right w:val="none" w:sz="0" w:space="0" w:color="auto"/>
          </w:divBdr>
        </w:div>
        <w:div w:id="2036806088">
          <w:marLeft w:val="0"/>
          <w:marRight w:val="0"/>
          <w:marTop w:val="0"/>
          <w:marBottom w:val="0"/>
          <w:divBdr>
            <w:top w:val="none" w:sz="0" w:space="0" w:color="auto"/>
            <w:left w:val="none" w:sz="0" w:space="0" w:color="auto"/>
            <w:bottom w:val="none" w:sz="0" w:space="0" w:color="auto"/>
            <w:right w:val="none" w:sz="0" w:space="0" w:color="auto"/>
          </w:divBdr>
        </w:div>
        <w:div w:id="1420903768">
          <w:marLeft w:val="0"/>
          <w:marRight w:val="0"/>
          <w:marTop w:val="0"/>
          <w:marBottom w:val="0"/>
          <w:divBdr>
            <w:top w:val="none" w:sz="0" w:space="0" w:color="auto"/>
            <w:left w:val="none" w:sz="0" w:space="0" w:color="auto"/>
            <w:bottom w:val="none" w:sz="0" w:space="0" w:color="auto"/>
            <w:right w:val="none" w:sz="0" w:space="0" w:color="auto"/>
          </w:divBdr>
        </w:div>
        <w:div w:id="1759406883">
          <w:marLeft w:val="0"/>
          <w:marRight w:val="0"/>
          <w:marTop w:val="0"/>
          <w:marBottom w:val="0"/>
          <w:divBdr>
            <w:top w:val="none" w:sz="0" w:space="0" w:color="auto"/>
            <w:left w:val="none" w:sz="0" w:space="0" w:color="auto"/>
            <w:bottom w:val="none" w:sz="0" w:space="0" w:color="auto"/>
            <w:right w:val="none" w:sz="0" w:space="0" w:color="auto"/>
          </w:divBdr>
        </w:div>
        <w:div w:id="1293487177">
          <w:marLeft w:val="0"/>
          <w:marRight w:val="0"/>
          <w:marTop w:val="0"/>
          <w:marBottom w:val="0"/>
          <w:divBdr>
            <w:top w:val="none" w:sz="0" w:space="0" w:color="auto"/>
            <w:left w:val="none" w:sz="0" w:space="0" w:color="auto"/>
            <w:bottom w:val="none" w:sz="0" w:space="0" w:color="auto"/>
            <w:right w:val="none" w:sz="0" w:space="0" w:color="auto"/>
          </w:divBdr>
        </w:div>
        <w:div w:id="1567835997">
          <w:marLeft w:val="0"/>
          <w:marRight w:val="0"/>
          <w:marTop w:val="0"/>
          <w:marBottom w:val="0"/>
          <w:divBdr>
            <w:top w:val="none" w:sz="0" w:space="0" w:color="auto"/>
            <w:left w:val="none" w:sz="0" w:space="0" w:color="auto"/>
            <w:bottom w:val="none" w:sz="0" w:space="0" w:color="auto"/>
            <w:right w:val="none" w:sz="0" w:space="0" w:color="auto"/>
          </w:divBdr>
        </w:div>
        <w:div w:id="1770159024">
          <w:marLeft w:val="0"/>
          <w:marRight w:val="0"/>
          <w:marTop w:val="0"/>
          <w:marBottom w:val="0"/>
          <w:divBdr>
            <w:top w:val="none" w:sz="0" w:space="0" w:color="auto"/>
            <w:left w:val="none" w:sz="0" w:space="0" w:color="auto"/>
            <w:bottom w:val="none" w:sz="0" w:space="0" w:color="auto"/>
            <w:right w:val="none" w:sz="0" w:space="0" w:color="auto"/>
          </w:divBdr>
        </w:div>
        <w:div w:id="689994311">
          <w:marLeft w:val="0"/>
          <w:marRight w:val="0"/>
          <w:marTop w:val="0"/>
          <w:marBottom w:val="0"/>
          <w:divBdr>
            <w:top w:val="none" w:sz="0" w:space="0" w:color="auto"/>
            <w:left w:val="none" w:sz="0" w:space="0" w:color="auto"/>
            <w:bottom w:val="none" w:sz="0" w:space="0" w:color="auto"/>
            <w:right w:val="none" w:sz="0" w:space="0" w:color="auto"/>
          </w:divBdr>
        </w:div>
        <w:div w:id="338428939">
          <w:marLeft w:val="0"/>
          <w:marRight w:val="0"/>
          <w:marTop w:val="0"/>
          <w:marBottom w:val="0"/>
          <w:divBdr>
            <w:top w:val="none" w:sz="0" w:space="0" w:color="auto"/>
            <w:left w:val="none" w:sz="0" w:space="0" w:color="auto"/>
            <w:bottom w:val="none" w:sz="0" w:space="0" w:color="auto"/>
            <w:right w:val="none" w:sz="0" w:space="0" w:color="auto"/>
          </w:divBdr>
        </w:div>
        <w:div w:id="314116141">
          <w:marLeft w:val="0"/>
          <w:marRight w:val="0"/>
          <w:marTop w:val="0"/>
          <w:marBottom w:val="0"/>
          <w:divBdr>
            <w:top w:val="none" w:sz="0" w:space="0" w:color="auto"/>
            <w:left w:val="none" w:sz="0" w:space="0" w:color="auto"/>
            <w:bottom w:val="none" w:sz="0" w:space="0" w:color="auto"/>
            <w:right w:val="none" w:sz="0" w:space="0" w:color="auto"/>
          </w:divBdr>
        </w:div>
        <w:div w:id="564875397">
          <w:marLeft w:val="0"/>
          <w:marRight w:val="0"/>
          <w:marTop w:val="0"/>
          <w:marBottom w:val="0"/>
          <w:divBdr>
            <w:top w:val="none" w:sz="0" w:space="0" w:color="auto"/>
            <w:left w:val="none" w:sz="0" w:space="0" w:color="auto"/>
            <w:bottom w:val="none" w:sz="0" w:space="0" w:color="auto"/>
            <w:right w:val="none" w:sz="0" w:space="0" w:color="auto"/>
          </w:divBdr>
        </w:div>
        <w:div w:id="201872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16/3d0cac60971a511280cbba229d9b6329c07731f7/" TargetMode="External"/><Relationship Id="rId13" Type="http://schemas.openxmlformats.org/officeDocument/2006/relationships/hyperlink" Target="http://www.consultant.ru/document/cons_doc_LAW_154744/30b3f8c55f65557c253227a65b908cc075ce114a/" TargetMode="External"/><Relationship Id="rId18" Type="http://schemas.openxmlformats.org/officeDocument/2006/relationships/hyperlink" Target="http://www.consultant.ru/document/cons_doc_LAW_85643/92d969e26a4326c5d02fa79b8f9cf4994ee5633b/"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nsultant.ru/document/cons_doc_LAW_49025/4e7c454febb18a75f99a0e0a1256de288dbd7129/" TargetMode="External"/><Relationship Id="rId12" Type="http://schemas.openxmlformats.org/officeDocument/2006/relationships/hyperlink" Target="http://www.consultant.ru/document/cons_doc_LAW_148576/e07f3a5e4b089705af512b1d4058f49e1857300d/" TargetMode="External"/><Relationship Id="rId17" Type="http://schemas.openxmlformats.org/officeDocument/2006/relationships/hyperlink" Target="http://www.consultant.ru/document/cons_doc_LAW_189527/b004fed0b70d0f223e4a81f8ad6cd92af90a7e3b/" TargetMode="External"/><Relationship Id="rId2" Type="http://schemas.openxmlformats.org/officeDocument/2006/relationships/settings" Target="settings.xml"/><Relationship Id="rId16" Type="http://schemas.openxmlformats.org/officeDocument/2006/relationships/hyperlink" Target="http://www.consultant.ru/document/cons_doc_LAW_176156/30b3f8c55f65557c253227a65b908cc075ce114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48233/b62da3aeb315547b6915beadea02920bd7dd4c41/" TargetMode="External"/><Relationship Id="rId11" Type="http://schemas.openxmlformats.org/officeDocument/2006/relationships/hyperlink" Target="http://www.consultant.ru/document/cons_doc_LAW_121889/3d0cac60971a511280cbba229d9b6329c07731f7/" TargetMode="External"/><Relationship Id="rId5" Type="http://schemas.openxmlformats.org/officeDocument/2006/relationships/hyperlink" Target="http://www.consultant.ru/document/cons_doc_LAW_40416/5bdc78bf7e3015a0ea0c0ea5bef708a6c79e2f0a/" TargetMode="External"/><Relationship Id="rId15" Type="http://schemas.openxmlformats.org/officeDocument/2006/relationships/hyperlink" Target="http://www.consultant.ru/document/cons_doc_LAW_169745/b004fed0b70d0f223e4a81f8ad6cd92af90a7e3b/" TargetMode="External"/><Relationship Id="rId10" Type="http://schemas.openxmlformats.org/officeDocument/2006/relationships/hyperlink" Target="http://www.consultant.ru/document/cons_doc_LAW_112705/3d0cac60971a511280cbba229d9b6329c07731f7/" TargetMode="External"/><Relationship Id="rId19" Type="http://schemas.openxmlformats.org/officeDocument/2006/relationships/hyperlink" Target="http://www.consultant.ru/document/cons_doc_LAW_163937/b004fed0b70d0f223e4a81f8ad6cd92af90a7e3b/" TargetMode="External"/><Relationship Id="rId4" Type="http://schemas.openxmlformats.org/officeDocument/2006/relationships/hyperlink" Target="http://www.consultant.ru/document/cons_doc_LAW_37869/b62da3aeb315547b6915beadea02920bd7dd4c41/" TargetMode="External"/><Relationship Id="rId9" Type="http://schemas.openxmlformats.org/officeDocument/2006/relationships/hyperlink" Target="http://www.consultant.ru/document/cons_doc_LAW_110166/30b3f8c55f65557c253227a65b908cc075ce114a/" TargetMode="External"/><Relationship Id="rId14" Type="http://schemas.openxmlformats.org/officeDocument/2006/relationships/hyperlink" Target="http://www.consultant.ru/document/cons_doc_LAW_156563/3d0cac60971a511280cbba229d9b6329c07731f7/"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12183</Words>
  <Characters>69445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GYPNORION</cp:lastModifiedBy>
  <cp:revision>3</cp:revision>
  <dcterms:created xsi:type="dcterms:W3CDTF">2015-12-27T19:15:00Z</dcterms:created>
  <dcterms:modified xsi:type="dcterms:W3CDTF">2016-01-25T02:42:00Z</dcterms:modified>
</cp:coreProperties>
</file>